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C7" w:rsidRDefault="009D7BC7" w:rsidP="009D7BC7">
      <w:pPr>
        <w:pStyle w:val="1"/>
        <w:spacing w:before="67" w:line="237" w:lineRule="auto"/>
        <w:ind w:hanging="1467"/>
        <w:jc w:val="center"/>
      </w:pPr>
      <w:r>
        <w:t>Муниципальное</w:t>
      </w:r>
      <w:r>
        <w:rPr>
          <w:spacing w:val="-14"/>
        </w:rPr>
        <w:t xml:space="preserve"> </w:t>
      </w:r>
      <w:r>
        <w:t>казённое</w:t>
      </w:r>
      <w:r>
        <w:rPr>
          <w:spacing w:val="-14"/>
        </w:rPr>
        <w:t xml:space="preserve"> </w:t>
      </w:r>
      <w:r>
        <w:t>общеобразовательное</w:t>
      </w:r>
      <w:r>
        <w:rPr>
          <w:spacing w:val="-14"/>
        </w:rPr>
        <w:t xml:space="preserve"> </w:t>
      </w:r>
      <w:r>
        <w:t>учреждение</w:t>
      </w:r>
    </w:p>
    <w:p w:rsidR="009D7BC7" w:rsidRDefault="009D7BC7" w:rsidP="009D7BC7">
      <w:pPr>
        <w:pStyle w:val="1"/>
        <w:spacing w:before="67" w:line="237" w:lineRule="auto"/>
        <w:ind w:hanging="1467"/>
        <w:jc w:val="center"/>
      </w:pPr>
      <w:r>
        <w:t>Такучетская школа</w:t>
      </w:r>
    </w:p>
    <w:p w:rsidR="009D7BC7" w:rsidRDefault="009D7BC7" w:rsidP="009D7BC7">
      <w:pPr>
        <w:pStyle w:val="1"/>
        <w:spacing w:before="67" w:line="237" w:lineRule="auto"/>
        <w:ind w:hanging="1467"/>
        <w:jc w:val="center"/>
      </w:pPr>
    </w:p>
    <w:p w:rsidR="009D7BC7" w:rsidRDefault="009E1AA3" w:rsidP="009E1AA3">
      <w:pPr>
        <w:pStyle w:val="1"/>
        <w:spacing w:before="67" w:line="237" w:lineRule="auto"/>
        <w:ind w:hanging="1467"/>
        <w:jc w:val="right"/>
      </w:pPr>
      <w:r>
        <w:rPr>
          <w:noProof/>
          <w:lang w:eastAsia="ru-RU"/>
        </w:rPr>
        <w:drawing>
          <wp:inline distT="0" distB="0" distL="0" distR="0">
            <wp:extent cx="2268688" cy="141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688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C7" w:rsidRDefault="009D7BC7" w:rsidP="009D7BC7">
      <w:pPr>
        <w:pStyle w:val="a4"/>
        <w:spacing w:before="30"/>
        <w:rPr>
          <w:b/>
          <w:sz w:val="20"/>
        </w:rPr>
      </w:pPr>
    </w:p>
    <w:p w:rsidR="009D7BC7" w:rsidRDefault="009D7BC7" w:rsidP="009D7BC7">
      <w:pPr>
        <w:pStyle w:val="a4"/>
        <w:rPr>
          <w:b/>
          <w:sz w:val="20"/>
        </w:rPr>
        <w:sectPr w:rsidR="009D7BC7" w:rsidSect="009D7BC7">
          <w:pgSz w:w="11910" w:h="16840"/>
          <w:pgMar w:top="340" w:right="850" w:bottom="280" w:left="1417" w:header="720" w:footer="720" w:gutter="0"/>
          <w:cols w:space="720"/>
        </w:sectPr>
      </w:pPr>
      <w:bookmarkStart w:id="0" w:name="_GoBack"/>
      <w:bookmarkEnd w:id="0"/>
    </w:p>
    <w:p w:rsidR="009D7BC7" w:rsidRDefault="009D7BC7" w:rsidP="009D7BC7">
      <w:pPr>
        <w:sectPr w:rsidR="009D7BC7">
          <w:type w:val="continuous"/>
          <w:pgSz w:w="11910" w:h="16840"/>
          <w:pgMar w:top="340" w:right="850" w:bottom="280" w:left="1417" w:header="720" w:footer="720" w:gutter="0"/>
          <w:cols w:num="2" w:space="720" w:equalWidth="0">
            <w:col w:w="6429" w:space="40"/>
            <w:col w:w="3174"/>
          </w:cols>
        </w:sectPr>
      </w:pPr>
    </w:p>
    <w:p w:rsidR="009D7BC7" w:rsidRDefault="009D7BC7" w:rsidP="005E6934">
      <w:pPr>
        <w:pStyle w:val="a4"/>
        <w:spacing w:before="83"/>
        <w:ind w:left="1531" w:right="-1021"/>
        <w:jc w:val="center"/>
      </w:pPr>
    </w:p>
    <w:p w:rsidR="005E6934" w:rsidRDefault="009D7BC7" w:rsidP="00B21B28">
      <w:pPr>
        <w:pStyle w:val="1"/>
        <w:ind w:left="1531" w:right="-1021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лагеря</w:t>
      </w:r>
    </w:p>
    <w:p w:rsidR="009D7BC7" w:rsidRDefault="009D7BC7" w:rsidP="00B21B28">
      <w:pPr>
        <w:pStyle w:val="1"/>
        <w:ind w:left="1531" w:right="-1021"/>
      </w:pP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дневным</w:t>
      </w:r>
      <w:r>
        <w:rPr>
          <w:spacing w:val="-5"/>
        </w:rPr>
        <w:t xml:space="preserve"> </w:t>
      </w:r>
      <w:r>
        <w:t>пребыванием МКОУ Такучетская школа</w:t>
      </w:r>
    </w:p>
    <w:p w:rsidR="009D7BC7" w:rsidRDefault="009D7BC7" w:rsidP="009D7BC7">
      <w:pPr>
        <w:pStyle w:val="a4"/>
        <w:spacing w:before="274"/>
        <w:ind w:left="23" w:right="701"/>
        <w:jc w:val="both"/>
      </w:pPr>
      <w:r>
        <w:t>Календарный план воспитательной работы (далее - План) является способом распределения</w:t>
      </w:r>
      <w:r>
        <w:rPr>
          <w:spacing w:val="-15"/>
        </w:rPr>
        <w:t xml:space="preserve"> </w:t>
      </w:r>
      <w:r>
        <w:t>универсальных</w:t>
      </w:r>
      <w:r>
        <w:rPr>
          <w:spacing w:val="-15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дням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логикой</w:t>
      </w:r>
      <w:r>
        <w:rPr>
          <w:spacing w:val="-15"/>
        </w:rPr>
        <w:t xml:space="preserve"> </w:t>
      </w:r>
      <w:r>
        <w:t>развития лагерной смены (периодам) и инструментом реализации программы воспитательной работы лагеря с дневным пребыванием МКОУ Такучетская школа.</w:t>
      </w:r>
    </w:p>
    <w:p w:rsidR="009D7BC7" w:rsidRDefault="009D7BC7" w:rsidP="009D7BC7">
      <w:pPr>
        <w:pStyle w:val="a4"/>
        <w:spacing w:before="5"/>
      </w:pPr>
    </w:p>
    <w:p w:rsidR="009D7BC7" w:rsidRDefault="009D7BC7" w:rsidP="009D7BC7">
      <w:pPr>
        <w:pStyle w:val="a4"/>
        <w:ind w:left="23"/>
        <w:jc w:val="both"/>
      </w:pPr>
      <w:r>
        <w:t>План</w:t>
      </w:r>
      <w:r>
        <w:rPr>
          <w:spacing w:val="10"/>
        </w:rPr>
        <w:t xml:space="preserve"> </w:t>
      </w:r>
      <w:r>
        <w:t>составлен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приказом</w:t>
      </w:r>
      <w:r>
        <w:rPr>
          <w:spacing w:val="1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3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17.03.2025</w:t>
      </w:r>
      <w:r>
        <w:rPr>
          <w:spacing w:val="12"/>
        </w:rPr>
        <w:t xml:space="preserve"> </w:t>
      </w:r>
      <w:r>
        <w:rPr>
          <w:spacing w:val="-10"/>
        </w:rPr>
        <w:t>№</w:t>
      </w:r>
    </w:p>
    <w:p w:rsidR="009D7BC7" w:rsidRDefault="009D7BC7" w:rsidP="009D7BC7">
      <w:pPr>
        <w:pStyle w:val="a4"/>
        <w:ind w:left="23" w:right="700"/>
        <w:jc w:val="both"/>
      </w:pPr>
      <w:r>
        <w:t>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и включает:</w:t>
      </w:r>
    </w:p>
    <w:p w:rsidR="009D7BC7" w:rsidRDefault="009D7BC7" w:rsidP="009D7BC7">
      <w:pPr>
        <w:pStyle w:val="a4"/>
        <w:spacing w:before="5"/>
      </w:pPr>
    </w:p>
    <w:p w:rsidR="009D7BC7" w:rsidRDefault="009D7BC7" w:rsidP="009D7BC7">
      <w:pPr>
        <w:pStyle w:val="a6"/>
        <w:numPr>
          <w:ilvl w:val="0"/>
          <w:numId w:val="1"/>
        </w:numPr>
        <w:tabs>
          <w:tab w:val="left" w:pos="743"/>
        </w:tabs>
        <w:ind w:firstLine="0"/>
        <w:rPr>
          <w:sz w:val="24"/>
        </w:rPr>
      </w:pPr>
      <w:r>
        <w:rPr>
          <w:sz w:val="24"/>
        </w:rPr>
        <w:t>мероприятия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инвариантных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 работы для организаций отдыха детей и их оздоровления;</w:t>
      </w:r>
    </w:p>
    <w:p w:rsidR="009D7BC7" w:rsidRDefault="009D7BC7" w:rsidP="009D7BC7">
      <w:pPr>
        <w:pStyle w:val="a6"/>
        <w:numPr>
          <w:ilvl w:val="0"/>
          <w:numId w:val="1"/>
        </w:numPr>
        <w:tabs>
          <w:tab w:val="left" w:pos="743"/>
        </w:tabs>
        <w:spacing w:before="101"/>
        <w:ind w:firstLine="0"/>
        <w:rPr>
          <w:sz w:val="24"/>
        </w:rPr>
      </w:pPr>
      <w:r>
        <w:rPr>
          <w:sz w:val="24"/>
        </w:rPr>
        <w:t>мероприятия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лагеря с дневным пребыванием МКОУ Такучетская школа, в том числе с учетом регионального компонента.</w:t>
      </w:r>
    </w:p>
    <w:p w:rsidR="009D7BC7" w:rsidRDefault="009D7BC7" w:rsidP="009D7BC7">
      <w:pPr>
        <w:pStyle w:val="a4"/>
        <w:spacing w:before="2"/>
      </w:pPr>
    </w:p>
    <w:p w:rsidR="009D7BC7" w:rsidRDefault="009D7BC7" w:rsidP="009D7BC7">
      <w:pPr>
        <w:pStyle w:val="a4"/>
        <w:ind w:left="23" w:right="702"/>
        <w:jc w:val="both"/>
      </w:pPr>
      <w:r>
        <w:t>Наряду</w:t>
      </w:r>
      <w:r>
        <w:rPr>
          <w:spacing w:val="-1"/>
        </w:rPr>
        <w:t xml:space="preserve"> </w:t>
      </w:r>
      <w:r>
        <w:t xml:space="preserve">с мероприятиями календарного плана воспитательной работы,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17.03.2025 № 209, План содержит иные мероприятия по ключевым направлениям воспитания.</w:t>
      </w:r>
    </w:p>
    <w:p w:rsidR="009D7BC7" w:rsidRDefault="009D7BC7" w:rsidP="009D7BC7">
      <w:pPr>
        <w:pStyle w:val="a4"/>
        <w:spacing w:before="6"/>
      </w:pPr>
    </w:p>
    <w:p w:rsidR="009D7BC7" w:rsidRDefault="009D7BC7" w:rsidP="009D7BC7">
      <w:pPr>
        <w:pStyle w:val="a4"/>
        <w:ind w:left="23" w:right="699"/>
        <w:jc w:val="both"/>
      </w:pPr>
      <w:r>
        <w:t xml:space="preserve">По итогам летней оздоровительной кампании лагеря МКОУ Такучетская школа проводит анализ воспитательной работы в соответствии с целевыми ориентирами результатов воспитания, личностными результатами воспитанников. Основным методом анализа является самоанализ с целью выявления основных проблем и последующего их решения с привлечением (при необходимости) внешних экспертов, </w:t>
      </w:r>
      <w:r>
        <w:rPr>
          <w:spacing w:val="-2"/>
        </w:rPr>
        <w:t>специалистов.</w:t>
      </w:r>
    </w:p>
    <w:p w:rsidR="009D7BC7" w:rsidRDefault="009D7BC7" w:rsidP="009D7BC7">
      <w:pPr>
        <w:pStyle w:val="a4"/>
        <w:spacing w:before="2"/>
      </w:pPr>
    </w:p>
    <w:p w:rsidR="009D7BC7" w:rsidRDefault="009D7BC7" w:rsidP="009D7BC7">
      <w:pPr>
        <w:pStyle w:val="a4"/>
        <w:ind w:left="23" w:right="702"/>
        <w:jc w:val="both"/>
      </w:pPr>
      <w:proofErr w:type="gramStart"/>
      <w:r>
        <w:t>Основное внимание при самоанализе работы лагеря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секций);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коллектива;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 родителями (законными представителями); работы с партнерами.</w:t>
      </w:r>
      <w:proofErr w:type="gramEnd"/>
    </w:p>
    <w:p w:rsidR="009D7BC7" w:rsidRDefault="009D7BC7" w:rsidP="009D7BC7">
      <w:pPr>
        <w:pStyle w:val="a4"/>
        <w:spacing w:before="6"/>
      </w:pPr>
    </w:p>
    <w:p w:rsidR="009D7BC7" w:rsidRDefault="009D7BC7" w:rsidP="009D7BC7">
      <w:pPr>
        <w:pStyle w:val="a4"/>
        <w:ind w:left="23" w:right="700"/>
        <w:jc w:val="both"/>
      </w:pPr>
      <w:r>
        <w:t>МКОУ Такучетская школа самостоятельно подбирает</w:t>
      </w:r>
      <w:r>
        <w:rPr>
          <w:spacing w:val="-1"/>
        </w:rPr>
        <w:t xml:space="preserve"> </w:t>
      </w:r>
      <w:r>
        <w:t>инструментарий для мониторинга</w:t>
      </w:r>
      <w:r>
        <w:rPr>
          <w:spacing w:val="-13"/>
        </w:rPr>
        <w:t xml:space="preserve"> </w:t>
      </w:r>
      <w:r>
        <w:t>результативности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лагеря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их</w:t>
      </w:r>
      <w:r>
        <w:rPr>
          <w:spacing w:val="-11"/>
        </w:rPr>
        <w:t xml:space="preserve"> </w:t>
      </w:r>
      <w:proofErr w:type="spellStart"/>
      <w:r>
        <w:t>валидности</w:t>
      </w:r>
      <w:proofErr w:type="spellEnd"/>
      <w:r>
        <w:t xml:space="preserve">, </w:t>
      </w:r>
      <w:proofErr w:type="spellStart"/>
      <w:r>
        <w:t>адаптированности</w:t>
      </w:r>
      <w:proofErr w:type="spellEnd"/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определенного</w:t>
      </w:r>
      <w:r>
        <w:rPr>
          <w:spacing w:val="-9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rPr>
          <w:spacing w:val="-2"/>
        </w:rPr>
        <w:t>детей.</w:t>
      </w:r>
    </w:p>
    <w:p w:rsidR="009D7BC7" w:rsidRDefault="009D7BC7" w:rsidP="009D7BC7">
      <w:pPr>
        <w:pStyle w:val="a4"/>
        <w:jc w:val="both"/>
        <w:sectPr w:rsidR="009D7BC7">
          <w:type w:val="continuous"/>
          <w:pgSz w:w="11910" w:h="16840"/>
          <w:pgMar w:top="340" w:right="850" w:bottom="280" w:left="1417" w:header="720" w:footer="720" w:gutter="0"/>
          <w:cols w:space="720"/>
        </w:sectPr>
      </w:pPr>
    </w:p>
    <w:p w:rsidR="00DD138A" w:rsidRDefault="00DD138A" w:rsidP="00DD13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967"/>
        <w:gridCol w:w="1418"/>
        <w:gridCol w:w="2126"/>
      </w:tblGrid>
      <w:tr w:rsidR="00DD138A" w:rsidTr="0081325B">
        <w:trPr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№ 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proofErr w:type="gramStart"/>
            <w:r>
              <w:rPr>
                <w:rFonts w:eastAsia="Calibri"/>
                <w:lang w:eastAsia="ru-RU"/>
              </w:rPr>
              <w:t>п</w:t>
            </w:r>
            <w:proofErr w:type="gramEnd"/>
            <w:r>
              <w:rPr>
                <w:rFonts w:eastAsia="Calibri"/>
                <w:lang w:eastAsia="ru-RU"/>
              </w:rPr>
              <w:t>/п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Ответственные</w:t>
            </w:r>
          </w:p>
        </w:tc>
      </w:tr>
      <w:tr w:rsidR="00DD138A" w:rsidTr="0081325B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DD138A" w:rsidTr="008132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1.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День знакомства</w:t>
            </w:r>
          </w:p>
          <w:p w:rsidR="005E6934" w:rsidRDefault="005E6934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(открытие лагеря)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«Здравствуй, Солнечный!». Открытие лагеря.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Поднятие Российского флага.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Огоньки знакомства. «Зажги, лето!» (Развлекательная программа). Выборы командиров экипажей, названия, девиза. </w:t>
            </w:r>
            <w:r>
              <w:rPr>
                <w:rFonts w:eastAsia="Calibri"/>
                <w:color w:val="000000"/>
                <w:lang w:eastAsia="ru-RU"/>
              </w:rPr>
              <w:t xml:space="preserve">Инструктажи по ТБ. </w:t>
            </w:r>
          </w:p>
          <w:p w:rsidR="00DD138A" w:rsidRPr="00313020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Творческая мастерская. Создание экологического плаката 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Операция «Уют».</w:t>
            </w:r>
          </w:p>
          <w:p w:rsidR="00DD138A" w:rsidRDefault="00DD138A" w:rsidP="0081325B">
            <w:pPr>
              <w:rPr>
                <w:rFonts w:eastAsia="Calibri"/>
                <w:color w:val="4F81BD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Подведение итогов дня.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</w:t>
            </w:r>
            <w:r>
              <w:rPr>
                <w:rFonts w:eastAsia="Calibri"/>
                <w:color w:val="000000"/>
                <w:lang w:val="en-US" w:eastAsia="ru-RU"/>
              </w:rPr>
              <w:t>8</w:t>
            </w:r>
            <w:r>
              <w:rPr>
                <w:rFonts w:eastAsia="Calibri"/>
                <w:color w:val="000000"/>
                <w:lang w:eastAsia="ru-RU"/>
              </w:rPr>
              <w:t>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 лагеря, воспитатели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вожатая</w:t>
            </w:r>
          </w:p>
        </w:tc>
      </w:tr>
      <w:tr w:rsidR="00DD138A" w:rsidTr="008132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2.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День Дружбы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На зарядку становись! 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Инструктажи по ОБЗР и ТБ, по ПБ. 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 w:rsidRPr="00BA520C">
              <w:rPr>
                <w:rFonts w:eastAsia="Calibri"/>
                <w:lang w:eastAsia="ru-RU"/>
              </w:rPr>
              <w:t xml:space="preserve">Из цикла «Беседы о </w:t>
            </w:r>
            <w:proofErr w:type="gramStart"/>
            <w:r w:rsidRPr="00BA520C">
              <w:rPr>
                <w:rFonts w:eastAsia="Calibri"/>
                <w:lang w:eastAsia="ru-RU"/>
              </w:rPr>
              <w:t>важном</w:t>
            </w:r>
            <w:proofErr w:type="gramEnd"/>
            <w:r w:rsidRPr="00BA520C">
              <w:rPr>
                <w:rFonts w:eastAsia="Calibri"/>
                <w:lang w:eastAsia="ru-RU"/>
              </w:rPr>
              <w:t>»: «Взрослый разговор о мире». Конкурс – устный рассказ «История моей семьи»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/>
              </w:rPr>
              <w:t xml:space="preserve">Минутка здоровья «Путешествие в страну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  <w:lang w:eastAsia="ru-RU"/>
              </w:rPr>
              <w:t>Витаминию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  <w:lang w:eastAsia="ru-RU"/>
              </w:rPr>
              <w:t>».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Операция «Уют».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Подведение итогов дня.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</w:t>
            </w:r>
            <w:r>
              <w:rPr>
                <w:rFonts w:eastAsia="Calibri"/>
                <w:color w:val="000000"/>
                <w:lang w:val="en-US" w:eastAsia="ru-RU"/>
              </w:rPr>
              <w:t>9</w:t>
            </w:r>
            <w:r>
              <w:rPr>
                <w:rFonts w:eastAsia="Calibri"/>
                <w:color w:val="000000"/>
                <w:lang w:eastAsia="ru-RU"/>
              </w:rPr>
              <w:t>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 лагеря, воспитатели</w:t>
            </w:r>
          </w:p>
          <w:p w:rsidR="00DD138A" w:rsidRDefault="00DD138A" w:rsidP="0081325B">
            <w:pPr>
              <w:rPr>
                <w:rFonts w:eastAsia="Calibri"/>
                <w:color w:val="FF0000"/>
                <w:u w:val="single"/>
                <w:lang w:eastAsia="ru-RU"/>
              </w:rPr>
            </w:pPr>
            <w:r>
              <w:rPr>
                <w:rFonts w:eastAsia="Calibri"/>
                <w:lang w:eastAsia="ru-RU"/>
              </w:rPr>
              <w:t>вожатая</w:t>
            </w:r>
          </w:p>
        </w:tc>
      </w:tr>
      <w:tr w:rsidR="00DD138A" w:rsidTr="008132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3.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День Спорта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На зарядку становись! 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Инструктажи по ОБЗР и ТБ.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Игры на свежем воздухе</w:t>
            </w:r>
          </w:p>
          <w:p w:rsidR="005E6934" w:rsidRDefault="005E6934" w:rsidP="005E6934">
            <w:pPr>
              <w:pStyle w:val="TableParagraph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Фестиваль </w:t>
            </w:r>
            <w:r>
              <w:rPr>
                <w:sz w:val="24"/>
              </w:rPr>
              <w:t>дворовых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 народов России.</w:t>
            </w:r>
          </w:p>
          <w:p w:rsidR="00DD138A" w:rsidRDefault="00DD138A" w:rsidP="0081325B">
            <w:pPr>
              <w:rPr>
                <w:rFonts w:eastAsia="Calibri"/>
                <w:color w:val="1A1A1A"/>
                <w:lang w:eastAsia="ru-RU"/>
              </w:rPr>
            </w:pPr>
            <w:r>
              <w:rPr>
                <w:rFonts w:eastAsia="Calibri"/>
                <w:color w:val="1A1A1A"/>
                <w:lang w:eastAsia="ru-RU"/>
              </w:rPr>
              <w:t>Проведение турнира по пионерболу</w:t>
            </w:r>
          </w:p>
          <w:p w:rsidR="00DD138A" w:rsidRDefault="00DD138A" w:rsidP="0081325B">
            <w:pPr>
              <w:rPr>
                <w:rFonts w:eastAsia="Calibri"/>
                <w:color w:val="1A1A1A"/>
                <w:lang w:eastAsia="ru-RU"/>
              </w:rPr>
            </w:pPr>
            <w:r>
              <w:rPr>
                <w:rFonts w:eastAsia="Calibri"/>
                <w:color w:val="1A1A1A"/>
                <w:lang w:eastAsia="ru-RU"/>
              </w:rPr>
              <w:t>Мероприятие в сельской библиотеке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Операция «Уют».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Подведение итогов дня.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val="en-US" w:eastAsia="ru-RU"/>
              </w:rPr>
              <w:t>30</w:t>
            </w:r>
            <w:r>
              <w:rPr>
                <w:rFonts w:eastAsia="Calibri"/>
                <w:color w:val="000000"/>
                <w:lang w:eastAsia="ru-RU"/>
              </w:rPr>
              <w:t>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 лагеря, воспитатели</w:t>
            </w:r>
          </w:p>
          <w:p w:rsidR="00DD138A" w:rsidRDefault="00DD138A" w:rsidP="0081325B">
            <w:pPr>
              <w:rPr>
                <w:rFonts w:eastAsia="Calibri"/>
                <w:color w:val="FF0000"/>
                <w:u w:val="single"/>
                <w:lang w:eastAsia="ru-RU"/>
              </w:rPr>
            </w:pPr>
            <w:r>
              <w:rPr>
                <w:rFonts w:eastAsia="Calibri"/>
                <w:lang w:eastAsia="ru-RU"/>
              </w:rPr>
              <w:t>вожатая</w:t>
            </w:r>
          </w:p>
        </w:tc>
      </w:tr>
      <w:tr w:rsidR="00DD138A" w:rsidTr="008132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4.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День Безопасности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 зарядку становись!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Инструктажи по ОБЗР.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Театральное представление по ПДД.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Конкурс рисунков на асфальте 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Операция «Уют».</w:t>
            </w:r>
          </w:p>
          <w:p w:rsidR="00DD138A" w:rsidRDefault="00DD138A" w:rsidP="0081325B">
            <w:pPr>
              <w:rPr>
                <w:rFonts w:eastAsia="Calibri"/>
                <w:color w:val="1A1A1A"/>
                <w:lang w:eastAsia="ru-RU"/>
              </w:rPr>
            </w:pPr>
            <w:r>
              <w:rPr>
                <w:rFonts w:eastAsia="Calibri"/>
                <w:lang w:eastAsia="ru-RU"/>
              </w:rPr>
              <w:t>Подведение итогов дня.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31.05.2025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 лагеря, воспитатели</w:t>
            </w:r>
          </w:p>
          <w:p w:rsidR="00DD138A" w:rsidRDefault="00DD138A" w:rsidP="0081325B">
            <w:pPr>
              <w:rPr>
                <w:rFonts w:eastAsia="Calibri"/>
                <w:color w:val="FF0000"/>
                <w:u w:val="single"/>
                <w:lang w:eastAsia="ru-RU"/>
              </w:rPr>
            </w:pPr>
            <w:r>
              <w:rPr>
                <w:rFonts w:eastAsia="Calibri"/>
                <w:lang w:eastAsia="ru-RU"/>
              </w:rPr>
              <w:t>вожатая</w:t>
            </w:r>
          </w:p>
        </w:tc>
      </w:tr>
      <w:tr w:rsidR="00DD138A" w:rsidTr="008132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5.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День защиты детей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На зарядку становись! 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Поднятие Российского флага.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Инструктажи по ОБЗР и ТБ.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lang w:eastAsia="ru-RU"/>
              </w:rPr>
              <w:t>Международный день защиты детей.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Торжественная линейка, посвященная Международному дню защиты детей</w:t>
            </w:r>
          </w:p>
          <w:p w:rsidR="005E6934" w:rsidRPr="005E6934" w:rsidRDefault="005E6934" w:rsidP="005E6934">
            <w:pPr>
              <w:pStyle w:val="TableParagraph"/>
              <w:rPr>
                <w:b/>
                <w:sz w:val="24"/>
              </w:rPr>
            </w:pPr>
            <w:r w:rsidRPr="005E6934">
              <w:rPr>
                <w:b/>
                <w:spacing w:val="-2"/>
                <w:sz w:val="24"/>
              </w:rPr>
              <w:t>Военн</w:t>
            </w:r>
            <w:proofErr w:type="gramStart"/>
            <w:r w:rsidRPr="005E6934">
              <w:rPr>
                <w:b/>
                <w:spacing w:val="-2"/>
                <w:sz w:val="24"/>
              </w:rPr>
              <w:t>о-</w:t>
            </w:r>
            <w:proofErr w:type="gramEnd"/>
            <w:r w:rsidRPr="005E6934">
              <w:rPr>
                <w:b/>
                <w:spacing w:val="-2"/>
                <w:sz w:val="24"/>
              </w:rPr>
              <w:t xml:space="preserve"> </w:t>
            </w:r>
            <w:r w:rsidRPr="005E6934">
              <w:rPr>
                <w:b/>
                <w:sz w:val="24"/>
              </w:rPr>
              <w:t>спортивные</w:t>
            </w:r>
            <w:r w:rsidRPr="005E6934">
              <w:rPr>
                <w:b/>
                <w:spacing w:val="-15"/>
                <w:sz w:val="24"/>
              </w:rPr>
              <w:t xml:space="preserve"> </w:t>
            </w:r>
            <w:r w:rsidRPr="005E6934">
              <w:rPr>
                <w:b/>
                <w:sz w:val="24"/>
              </w:rPr>
              <w:t>игры</w:t>
            </w:r>
          </w:p>
          <w:p w:rsidR="005E6934" w:rsidRPr="005E6934" w:rsidRDefault="005E6934" w:rsidP="005E6934">
            <w:pPr>
              <w:pStyle w:val="TableParagraph"/>
              <w:ind w:left="74"/>
              <w:rPr>
                <w:b/>
                <w:sz w:val="24"/>
              </w:rPr>
            </w:pPr>
            <w:r w:rsidRPr="005E6934">
              <w:rPr>
                <w:b/>
                <w:spacing w:val="-2"/>
                <w:sz w:val="24"/>
              </w:rPr>
              <w:t>«Орлёнок».</w:t>
            </w:r>
          </w:p>
          <w:p w:rsidR="00DD138A" w:rsidRDefault="00DD138A" w:rsidP="00DD138A">
            <w:pPr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/>
              </w:rPr>
              <w:t xml:space="preserve">Творческая мастерская «Мы – дети России!» (рисунки, поделки, плакаты и др.) 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Мероприятие в ДК 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Операция «Уют».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Подведение итогов дня.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 лагеря, воспитатели</w:t>
            </w:r>
          </w:p>
          <w:p w:rsidR="00DD138A" w:rsidRDefault="00DD138A" w:rsidP="0081325B">
            <w:pPr>
              <w:rPr>
                <w:rFonts w:eastAsia="Calibri"/>
                <w:color w:val="FF0000"/>
                <w:u w:val="single"/>
                <w:lang w:eastAsia="ru-RU"/>
              </w:rPr>
            </w:pPr>
            <w:r>
              <w:rPr>
                <w:rFonts w:eastAsia="Calibri"/>
                <w:lang w:eastAsia="ru-RU"/>
              </w:rPr>
              <w:t>вожатая</w:t>
            </w:r>
          </w:p>
        </w:tc>
      </w:tr>
      <w:tr w:rsidR="00DD138A" w:rsidTr="008132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6.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День спорта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 зарядку становись!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Инструктажи по ОБЗР и ТБ.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Спортивно-развлекательная программа «Спорт</w:t>
            </w:r>
            <w:proofErr w:type="gramStart"/>
            <w:r>
              <w:rPr>
                <w:rFonts w:eastAsia="Calibri"/>
                <w:lang w:eastAsia="ru-RU"/>
              </w:rPr>
              <w:t xml:space="preserve"> ,</w:t>
            </w:r>
            <w:proofErr w:type="gramEnd"/>
            <w:r>
              <w:rPr>
                <w:rFonts w:eastAsia="Calibri"/>
                <w:lang w:eastAsia="ru-RU"/>
              </w:rPr>
              <w:t xml:space="preserve"> игра и мы»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Подвижные игры на свежем воздухе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Операция «Уют».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Подведение итогов дня.</w:t>
            </w:r>
          </w:p>
          <w:p w:rsidR="00DD138A" w:rsidRDefault="00DD138A" w:rsidP="0081325B">
            <w:pPr>
              <w:rPr>
                <w:rFonts w:eastAsia="Calibri"/>
                <w:i/>
                <w:noProof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lastRenderedPageBreak/>
              <w:t>03.06.2025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 лагеря, воспитатели</w:t>
            </w:r>
          </w:p>
          <w:p w:rsidR="00DD138A" w:rsidRDefault="00DD138A" w:rsidP="0081325B">
            <w:pPr>
              <w:rPr>
                <w:rFonts w:eastAsia="Calibri"/>
                <w:color w:val="FF0000"/>
                <w:u w:val="single"/>
                <w:lang w:eastAsia="ru-RU"/>
              </w:rPr>
            </w:pPr>
            <w:r>
              <w:rPr>
                <w:rFonts w:eastAsia="Calibri"/>
                <w:lang w:eastAsia="ru-RU"/>
              </w:rPr>
              <w:t>вожатая</w:t>
            </w:r>
          </w:p>
        </w:tc>
      </w:tr>
      <w:tr w:rsidR="00DD138A" w:rsidTr="008132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lastRenderedPageBreak/>
              <w:t>7.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День добрых дел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 зарядку становись!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Поднятие Российского флага.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lang w:eastAsia="ru-RU"/>
              </w:rPr>
              <w:t>Инструктажи по ОБЗР и ТБ.</w:t>
            </w:r>
          </w:p>
          <w:p w:rsidR="00DD138A" w:rsidRPr="00B21B28" w:rsidRDefault="00DD138A" w:rsidP="0081325B">
            <w:pPr>
              <w:rPr>
                <w:rFonts w:eastAsia="Calibri"/>
                <w:b/>
                <w:color w:val="000000"/>
                <w:lang w:eastAsia="ru-RU"/>
              </w:rPr>
            </w:pPr>
            <w:r w:rsidRPr="00B21B28">
              <w:rPr>
                <w:rFonts w:eastAsia="Calibri"/>
                <w:b/>
                <w:color w:val="000000"/>
                <w:lang w:eastAsia="ru-RU"/>
              </w:rPr>
              <w:t>Волонтерская деятельность «Тропа добрых рук»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познавательная викторина о животных, посвященная всемирному дню охраны окружающей среды.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Лагерный турнир по футболу.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Мероприятие в ДК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Операция «Уют».</w:t>
            </w:r>
          </w:p>
          <w:p w:rsidR="00DD138A" w:rsidRDefault="00DD138A" w:rsidP="0081325B">
            <w:pPr>
              <w:rPr>
                <w:rFonts w:eastAsia="Calibri"/>
                <w:color w:val="1F497D"/>
                <w:lang w:eastAsia="ru-RU"/>
              </w:rPr>
            </w:pPr>
            <w:r>
              <w:rPr>
                <w:rFonts w:eastAsia="Calibri"/>
                <w:noProof/>
                <w:color w:val="000000"/>
                <w:lang w:eastAsia="ru-RU"/>
              </w:rPr>
              <w:t>П</w:t>
            </w:r>
            <w:proofErr w:type="spellStart"/>
            <w:r>
              <w:rPr>
                <w:rFonts w:eastAsia="Calibri"/>
                <w:lang w:eastAsia="ru-RU"/>
              </w:rPr>
              <w:t>одведение</w:t>
            </w:r>
            <w:proofErr w:type="spellEnd"/>
            <w:r>
              <w:rPr>
                <w:rFonts w:eastAsia="Calibri"/>
                <w:lang w:eastAsia="ru-RU"/>
              </w:rPr>
              <w:t xml:space="preserve"> итогов дня.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04.06.2025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 лагеря, воспитатели</w:t>
            </w:r>
          </w:p>
          <w:p w:rsidR="00DD138A" w:rsidRDefault="00DD138A" w:rsidP="0081325B">
            <w:pPr>
              <w:rPr>
                <w:rFonts w:eastAsia="Calibri"/>
                <w:color w:val="FF0000"/>
                <w:u w:val="single"/>
                <w:lang w:eastAsia="ru-RU"/>
              </w:rPr>
            </w:pPr>
            <w:r>
              <w:rPr>
                <w:rFonts w:eastAsia="Calibri"/>
                <w:lang w:eastAsia="ru-RU"/>
              </w:rPr>
              <w:t>вожатая</w:t>
            </w:r>
          </w:p>
        </w:tc>
      </w:tr>
      <w:tr w:rsidR="00DD138A" w:rsidTr="008132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 w:rsidRPr="00341C44">
              <w:rPr>
                <w:rFonts w:eastAsia="Calibri"/>
                <w:lang w:eastAsia="ru-RU"/>
              </w:rPr>
              <w:t>8</w:t>
            </w:r>
            <w:r>
              <w:rPr>
                <w:rFonts w:eastAsia="Calibri"/>
                <w:color w:val="000000"/>
                <w:lang w:eastAsia="ru-RU"/>
              </w:rPr>
              <w:t>.</w:t>
            </w:r>
          </w:p>
          <w:p w:rsidR="00DD138A" w:rsidRDefault="00DD138A" w:rsidP="00DD138A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День литературного творчества </w:t>
            </w:r>
            <w:r w:rsidR="00B21B28">
              <w:rPr>
                <w:rFonts w:eastAsia="Calibri"/>
                <w:color w:val="000000"/>
                <w:lang w:eastAsia="ru-RU"/>
              </w:rPr>
              <w:t>А.С. Пушкина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DD138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 зарядку становись!</w:t>
            </w:r>
          </w:p>
          <w:p w:rsidR="00DD138A" w:rsidRDefault="00DD138A" w:rsidP="00DD138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Поднятие Российского флага.</w:t>
            </w:r>
          </w:p>
          <w:p w:rsidR="00DD138A" w:rsidRDefault="00DD138A" w:rsidP="00DD138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Инструктажи по ОБЗР и ТБ.</w:t>
            </w:r>
          </w:p>
          <w:p w:rsidR="00DD138A" w:rsidRDefault="00DD138A" w:rsidP="00DD138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Спортивные подвижные игры.       </w:t>
            </w:r>
          </w:p>
          <w:p w:rsidR="00DD138A" w:rsidRDefault="00DD138A" w:rsidP="00DD138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color w:val="1A1A1A"/>
                <w:lang w:eastAsia="ru-RU"/>
              </w:rPr>
              <w:t>Викторина «По сказкам Пушкина».</w:t>
            </w:r>
            <w:r>
              <w:rPr>
                <w:rFonts w:eastAsia="Calibri"/>
                <w:lang w:eastAsia="ru-RU"/>
              </w:rPr>
              <w:t xml:space="preserve"> </w:t>
            </w:r>
          </w:p>
          <w:p w:rsidR="00DD138A" w:rsidRDefault="00DD138A" w:rsidP="00DD138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Викторина «В гостях у сказки». </w:t>
            </w:r>
          </w:p>
          <w:p w:rsidR="00DD138A" w:rsidRDefault="00DD138A" w:rsidP="00DD138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Подведение итогов дня.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05.06.2025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 лагеря, воспитатели</w:t>
            </w:r>
          </w:p>
          <w:p w:rsidR="00DD138A" w:rsidRDefault="00DD138A" w:rsidP="0081325B">
            <w:pPr>
              <w:rPr>
                <w:rFonts w:eastAsia="Calibri"/>
                <w:color w:val="FF0000"/>
                <w:u w:val="single"/>
                <w:lang w:eastAsia="ru-RU"/>
              </w:rPr>
            </w:pPr>
            <w:r>
              <w:rPr>
                <w:rFonts w:eastAsia="Calibri"/>
                <w:lang w:eastAsia="ru-RU"/>
              </w:rPr>
              <w:t>вожатая</w:t>
            </w:r>
          </w:p>
        </w:tc>
      </w:tr>
      <w:tr w:rsidR="00DD138A" w:rsidTr="008132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9.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День Русского языка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На зарядку становись! 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Инструктажи по ОБЗР и ТБ.</w:t>
            </w:r>
          </w:p>
          <w:p w:rsidR="00DD138A" w:rsidRDefault="00DD138A" w:rsidP="0081325B">
            <w:pPr>
              <w:rPr>
                <w:rFonts w:eastAsia="Calibri"/>
                <w:color w:val="1A1A1A"/>
                <w:lang w:eastAsia="ru-RU"/>
              </w:rPr>
            </w:pPr>
            <w:r>
              <w:rPr>
                <w:rFonts w:eastAsia="Calibri"/>
                <w:color w:val="1A1A1A"/>
                <w:lang w:eastAsia="ru-RU"/>
              </w:rPr>
              <w:t>Торжественная линейка, посвященная Дню русского языка 6 июня;</w:t>
            </w:r>
          </w:p>
          <w:p w:rsidR="00DD138A" w:rsidRDefault="00DD138A" w:rsidP="0081325B">
            <w:pPr>
              <w:rPr>
                <w:rFonts w:eastAsia="Calibri"/>
                <w:color w:val="1A1A1A"/>
                <w:lang w:eastAsia="ru-RU"/>
              </w:rPr>
            </w:pPr>
            <w:r w:rsidRPr="00DD138A">
              <w:rPr>
                <w:rFonts w:eastAsia="Calibri"/>
                <w:color w:val="1A1A1A"/>
                <w:lang w:eastAsia="ru-RU"/>
              </w:rPr>
              <w:t>КВЕСТ-ИГРА "Путешествие в страну родного языка"</w:t>
            </w:r>
          </w:p>
          <w:p w:rsidR="00DD138A" w:rsidRDefault="00DD138A" w:rsidP="0081325B">
            <w:pPr>
              <w:rPr>
                <w:rFonts w:eastAsia="Calibri"/>
                <w:noProof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/>
              </w:rPr>
              <w:t>Спортивные подвижные игры.</w:t>
            </w:r>
            <w:r>
              <w:rPr>
                <w:rFonts w:eastAsia="Calibri"/>
                <w:noProof/>
                <w:color w:val="000000"/>
                <w:lang w:eastAsia="ru-RU"/>
              </w:rPr>
              <w:t xml:space="preserve"> </w:t>
            </w:r>
          </w:p>
          <w:p w:rsidR="00DD138A" w:rsidRDefault="00DD138A" w:rsidP="0081325B">
            <w:pPr>
              <w:rPr>
                <w:rFonts w:eastAsia="Calibri"/>
                <w:noProof/>
                <w:color w:val="000000"/>
                <w:lang w:eastAsia="ru-RU"/>
              </w:rPr>
            </w:pPr>
            <w:r>
              <w:rPr>
                <w:rFonts w:eastAsia="Calibri"/>
                <w:noProof/>
                <w:color w:val="000000"/>
                <w:lang w:eastAsia="ru-RU"/>
              </w:rPr>
              <w:t>Мероприятие в сельской библиотеке</w:t>
            </w:r>
          </w:p>
          <w:p w:rsidR="00DD138A" w:rsidRDefault="00DD138A" w:rsidP="0081325B">
            <w:pPr>
              <w:rPr>
                <w:rFonts w:eastAsia="Calibri"/>
                <w:color w:val="1F497D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Подведение итогов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06.06.2025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 лагеря, воспитатели</w:t>
            </w:r>
          </w:p>
          <w:p w:rsidR="00DD138A" w:rsidRDefault="00DD138A" w:rsidP="0081325B">
            <w:pPr>
              <w:rPr>
                <w:rFonts w:eastAsia="Calibri"/>
                <w:color w:val="FF0000"/>
                <w:u w:val="single"/>
                <w:lang w:eastAsia="ru-RU"/>
              </w:rPr>
            </w:pPr>
            <w:r>
              <w:rPr>
                <w:rFonts w:eastAsia="Calibri"/>
                <w:lang w:eastAsia="ru-RU"/>
              </w:rPr>
              <w:t>вожатая</w:t>
            </w:r>
          </w:p>
        </w:tc>
      </w:tr>
      <w:tr w:rsidR="00DD138A" w:rsidTr="008132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10. День творчества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Pr="00511F2C" w:rsidRDefault="00DD138A" w:rsidP="00DD138A">
            <w:pPr>
              <w:rPr>
                <w:rFonts w:eastAsia="Calibri"/>
                <w:lang w:eastAsia="ru-RU"/>
              </w:rPr>
            </w:pPr>
            <w:r w:rsidRPr="00511F2C">
              <w:rPr>
                <w:rFonts w:eastAsia="Calibri"/>
                <w:lang w:eastAsia="ru-RU"/>
              </w:rPr>
              <w:t xml:space="preserve">На зарядку становись! </w:t>
            </w:r>
          </w:p>
          <w:p w:rsidR="00DD138A" w:rsidRDefault="00DD138A" w:rsidP="00DD138A">
            <w:pPr>
              <w:rPr>
                <w:rFonts w:eastAsia="Calibri"/>
                <w:lang w:eastAsia="ru-RU"/>
              </w:rPr>
            </w:pPr>
            <w:r w:rsidRPr="00511F2C">
              <w:rPr>
                <w:rFonts w:eastAsia="Calibri"/>
                <w:lang w:eastAsia="ru-RU"/>
              </w:rPr>
              <w:t xml:space="preserve">Инструктажи по ОБЗР и ТБ. </w:t>
            </w:r>
          </w:p>
          <w:p w:rsidR="00DD138A" w:rsidRPr="00511F2C" w:rsidRDefault="00DD138A" w:rsidP="00DD138A">
            <w:pPr>
              <w:rPr>
                <w:rFonts w:eastAsia="Calibri"/>
                <w:lang w:eastAsia="ru-RU"/>
              </w:rPr>
            </w:pPr>
            <w:r w:rsidRPr="00511F2C">
              <w:rPr>
                <w:rFonts w:eastAsia="Calibri"/>
                <w:lang w:eastAsia="ru-RU"/>
              </w:rPr>
              <w:t>«Летняя карусель» игровая программа.</w:t>
            </w:r>
          </w:p>
          <w:p w:rsidR="00DD138A" w:rsidRDefault="00DD138A" w:rsidP="00DD138A">
            <w:r>
              <w:t>Изготовление костюмов из подручных материалов</w:t>
            </w:r>
          </w:p>
          <w:p w:rsidR="00B21B28" w:rsidRPr="00511F2C" w:rsidRDefault="00B21B28" w:rsidP="00DD138A">
            <w:pPr>
              <w:rPr>
                <w:rFonts w:eastAsia="Calibri"/>
                <w:lang w:eastAsia="ru-RU"/>
              </w:rPr>
            </w:pPr>
            <w:r>
              <w:t>Мастер-класс « Нетрадиционные техники рисования»</w:t>
            </w:r>
          </w:p>
          <w:p w:rsidR="00DD138A" w:rsidRPr="00511F2C" w:rsidRDefault="00DD138A" w:rsidP="00DD138A">
            <w:pPr>
              <w:rPr>
                <w:rFonts w:eastAsia="Calibri"/>
                <w:color w:val="000000"/>
                <w:lang w:eastAsia="ru-RU"/>
              </w:rPr>
            </w:pPr>
            <w:r w:rsidRPr="00511F2C">
              <w:rPr>
                <w:rFonts w:eastAsia="Calibri"/>
                <w:color w:val="000000"/>
                <w:lang w:eastAsia="ru-RU"/>
              </w:rPr>
              <w:t>Операция «Уют».</w:t>
            </w:r>
          </w:p>
          <w:p w:rsidR="00DD138A" w:rsidRPr="00511F2C" w:rsidRDefault="00DD138A" w:rsidP="00DD138A">
            <w:pPr>
              <w:rPr>
                <w:rFonts w:eastAsia="Calibri"/>
                <w:lang w:eastAsia="ru-RU"/>
              </w:rPr>
            </w:pPr>
            <w:r w:rsidRPr="00511F2C">
              <w:rPr>
                <w:rFonts w:eastAsia="Calibri"/>
                <w:lang w:eastAsia="ru-RU"/>
              </w:rPr>
              <w:t xml:space="preserve">Подвижные игры. </w:t>
            </w:r>
          </w:p>
          <w:p w:rsidR="00DD138A" w:rsidRDefault="00DD138A" w:rsidP="00DD138A">
            <w:pPr>
              <w:rPr>
                <w:rFonts w:eastAsia="Calibri"/>
                <w:lang w:eastAsia="ru-RU"/>
              </w:rPr>
            </w:pPr>
            <w:r w:rsidRPr="00511F2C">
              <w:rPr>
                <w:rFonts w:eastAsia="Calibri"/>
                <w:color w:val="000000"/>
                <w:lang w:eastAsia="ru-RU"/>
              </w:rPr>
              <w:t>Подведение итогов</w:t>
            </w:r>
            <w:r>
              <w:rPr>
                <w:rFonts w:eastAsia="Calibri"/>
                <w:color w:val="000000"/>
                <w:lang w:eastAsia="ru-RU"/>
              </w:rPr>
              <w:t xml:space="preserve"> дня.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7.06.2025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 лагеря, воспитатели</w:t>
            </w:r>
          </w:p>
          <w:p w:rsidR="00DD138A" w:rsidRDefault="00DD138A" w:rsidP="0081325B">
            <w:pPr>
              <w:rPr>
                <w:rFonts w:eastAsia="Calibri"/>
                <w:color w:val="FF0000"/>
                <w:u w:val="single"/>
                <w:lang w:eastAsia="ru-RU"/>
              </w:rPr>
            </w:pPr>
            <w:r>
              <w:rPr>
                <w:rFonts w:eastAsia="Calibri"/>
                <w:lang w:eastAsia="ru-RU"/>
              </w:rPr>
              <w:t>вожатая</w:t>
            </w:r>
          </w:p>
        </w:tc>
      </w:tr>
      <w:tr w:rsidR="00DD138A" w:rsidTr="0081325B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</w:tc>
      </w:tr>
      <w:tr w:rsidR="00DD138A" w:rsidTr="008132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11.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День истории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На зарядку становись! 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Поднятие Российского флага.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Инструктаж по ТБ.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Русская народная игра «Золотые ворота». Конкурс плакатов «История моей малой Родины…»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Мероприятие  в ДК</w:t>
            </w:r>
          </w:p>
          <w:p w:rsidR="00DD138A" w:rsidRDefault="00DD138A" w:rsidP="0081325B">
            <w:pPr>
              <w:rPr>
                <w:rFonts w:eastAsia="Calibri"/>
                <w:color w:val="1F497D"/>
                <w:lang w:eastAsia="ru-RU"/>
              </w:rPr>
            </w:pPr>
            <w:r>
              <w:rPr>
                <w:rFonts w:eastAsia="Calibri"/>
                <w:lang w:eastAsia="ru-RU"/>
              </w:rPr>
              <w:t>Подведение итогов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 лагеря, воспитатели</w:t>
            </w:r>
          </w:p>
          <w:p w:rsidR="00DD138A" w:rsidRDefault="00DD138A" w:rsidP="0081325B">
            <w:pPr>
              <w:rPr>
                <w:rFonts w:eastAsia="Calibri"/>
                <w:color w:val="FF0000"/>
                <w:u w:val="single"/>
                <w:lang w:eastAsia="ru-RU"/>
              </w:rPr>
            </w:pPr>
            <w:r>
              <w:rPr>
                <w:rFonts w:eastAsia="Calibri"/>
                <w:lang w:eastAsia="ru-RU"/>
              </w:rPr>
              <w:t>вожатая</w:t>
            </w:r>
          </w:p>
        </w:tc>
      </w:tr>
      <w:tr w:rsidR="00DD138A" w:rsidTr="008132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12.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День Памяти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На зарядку становись! 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Инструктаж по ТБ.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Указом Президента Российской Федерации 2025 год объявлен Годом защитника семьи и 80-летия Великой Победы. Конкурс рисунков «Узнай о войне».</w:t>
            </w:r>
          </w:p>
          <w:p w:rsidR="005E6934" w:rsidRDefault="005E6934" w:rsidP="005E693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Конкурс-смотр </w:t>
            </w:r>
            <w:r>
              <w:rPr>
                <w:sz w:val="24"/>
              </w:rPr>
              <w:t>строя и песни</w:t>
            </w:r>
          </w:p>
          <w:p w:rsidR="005E6934" w:rsidRDefault="005E6934" w:rsidP="005E693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«Взвейтесь</w:t>
            </w:r>
          </w:p>
          <w:p w:rsidR="005E6934" w:rsidRDefault="005E6934" w:rsidP="005E693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соколы</w:t>
            </w:r>
            <w:r>
              <w:rPr>
                <w:spacing w:val="-2"/>
                <w:sz w:val="24"/>
              </w:rPr>
              <w:t xml:space="preserve"> орлами».</w:t>
            </w:r>
          </w:p>
          <w:p w:rsidR="005E6934" w:rsidRDefault="005E6934" w:rsidP="0081325B">
            <w:pPr>
              <w:rPr>
                <w:rFonts w:eastAsia="Calibri"/>
                <w:lang w:eastAsia="ru-RU"/>
              </w:rPr>
            </w:pPr>
          </w:p>
          <w:p w:rsidR="00DD138A" w:rsidRDefault="00DD138A" w:rsidP="0081325B">
            <w:pPr>
              <w:rPr>
                <w:rFonts w:eastAsia="Calibri"/>
                <w:noProof/>
                <w:color w:val="000000"/>
                <w:lang w:eastAsia="ru-RU"/>
              </w:rPr>
            </w:pPr>
            <w:r>
              <w:rPr>
                <w:rFonts w:eastAsia="Calibri"/>
                <w:lang w:eastAsia="ru-RU"/>
              </w:rPr>
              <w:t>Пешеходная экскурсия «По улицам нашего поселка».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Подведение итогов дня.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lastRenderedPageBreak/>
              <w:t>10.06.2025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 лагеря, воспитатели</w:t>
            </w:r>
          </w:p>
          <w:p w:rsidR="00DD138A" w:rsidRDefault="00DD138A" w:rsidP="0081325B">
            <w:pPr>
              <w:rPr>
                <w:rFonts w:eastAsia="Calibri"/>
                <w:color w:val="FF0000"/>
                <w:u w:val="single"/>
                <w:lang w:eastAsia="ru-RU"/>
              </w:rPr>
            </w:pPr>
            <w:r>
              <w:rPr>
                <w:rFonts w:eastAsia="Calibri"/>
                <w:lang w:eastAsia="ru-RU"/>
              </w:rPr>
              <w:t>вожатая</w:t>
            </w:r>
          </w:p>
        </w:tc>
      </w:tr>
      <w:tr w:rsidR="00DD138A" w:rsidTr="008132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lastRenderedPageBreak/>
              <w:t>13.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День России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На зарядку становись! 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Поднятие Российского флага.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Инструктажи по ОБЗР и ТБ.</w:t>
            </w:r>
          </w:p>
          <w:p w:rsidR="00DD138A" w:rsidRDefault="00DD138A" w:rsidP="0081325B">
            <w:pPr>
              <w:rPr>
                <w:rFonts w:eastAsia="Calibri"/>
                <w:lang w:eastAsia="x-none"/>
              </w:rPr>
            </w:pPr>
            <w:r>
              <w:rPr>
                <w:rFonts w:eastAsia="Calibri"/>
                <w:color w:val="1A1A1A"/>
                <w:shd w:val="clear" w:color="auto" w:fill="FFFFFF"/>
                <w:lang w:eastAsia="ru-RU"/>
              </w:rPr>
              <w:t>Торжественная Линейка, посвященная Дню России</w:t>
            </w:r>
            <w:r>
              <w:rPr>
                <w:rFonts w:eastAsia="Calibri"/>
                <w:lang w:eastAsia="ru-RU"/>
              </w:rPr>
              <w:t xml:space="preserve">  Мероприятие «Я живу в России».</w:t>
            </w:r>
          </w:p>
          <w:p w:rsidR="00DD138A" w:rsidRDefault="00DD138A" w:rsidP="0081325B">
            <w:pPr>
              <w:rPr>
                <w:rFonts w:eastAsia="Calibri"/>
                <w:lang w:eastAsia="x-none"/>
              </w:rPr>
            </w:pPr>
            <w:r>
              <w:rPr>
                <w:rFonts w:eastAsia="Calibri"/>
                <w:lang w:eastAsia="x-none"/>
              </w:rPr>
              <w:t>Концерт, посвященный Дню России (песни о Родине, танцы народов мира).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x-none"/>
              </w:rPr>
              <w:t>Конкурс рисунков на асфальте «Россия родина моя…»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Мероприятие в ДК</w:t>
            </w:r>
          </w:p>
          <w:p w:rsidR="00DD138A" w:rsidRDefault="00DD138A" w:rsidP="0081325B">
            <w:pPr>
              <w:rPr>
                <w:rFonts w:eastAsia="Calibri"/>
                <w:color w:val="1F497D"/>
                <w:lang w:eastAsia="ru-RU"/>
              </w:rPr>
            </w:pPr>
            <w:r>
              <w:rPr>
                <w:rFonts w:eastAsia="Calibri"/>
                <w:lang w:eastAsia="ru-RU"/>
              </w:rPr>
              <w:t>Подведение итогов дня.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11.06.2025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 лагеря, воспитатели</w:t>
            </w:r>
          </w:p>
          <w:p w:rsidR="00DD138A" w:rsidRDefault="00DD138A" w:rsidP="0081325B">
            <w:pPr>
              <w:rPr>
                <w:rFonts w:eastAsia="Calibri"/>
                <w:color w:val="FF0000"/>
                <w:u w:val="single"/>
                <w:lang w:eastAsia="ru-RU"/>
              </w:rPr>
            </w:pPr>
            <w:r>
              <w:rPr>
                <w:rFonts w:eastAsia="Calibri"/>
                <w:lang w:eastAsia="ru-RU"/>
              </w:rPr>
              <w:t>вожатая</w:t>
            </w:r>
          </w:p>
        </w:tc>
      </w:tr>
      <w:tr w:rsidR="00DD138A" w:rsidTr="008132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14.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День медицины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На зарядку становись! 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Поднятие Российского флага.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Инструктажи по ОБЗР и ТБ.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Викторина «В </w:t>
            </w:r>
            <w:proofErr w:type="gramStart"/>
            <w:r>
              <w:rPr>
                <w:rFonts w:eastAsia="Calibri"/>
                <w:lang w:eastAsia="ru-RU"/>
              </w:rPr>
              <w:t>здоровом</w:t>
            </w:r>
            <w:proofErr w:type="gramEnd"/>
            <w:r>
              <w:rPr>
                <w:rFonts w:eastAsia="Calibri"/>
                <w:lang w:eastAsia="ru-RU"/>
              </w:rPr>
              <w:t xml:space="preserve"> теле-здоровый дух»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Изготовление поздравительных открыток </w:t>
            </w:r>
            <w:proofErr w:type="spellStart"/>
            <w:proofErr w:type="gramStart"/>
            <w:r>
              <w:rPr>
                <w:rFonts w:eastAsia="Calibri"/>
                <w:lang w:eastAsia="ru-RU"/>
              </w:rPr>
              <w:t>открыток</w:t>
            </w:r>
            <w:proofErr w:type="spellEnd"/>
            <w:proofErr w:type="gramEnd"/>
            <w:r>
              <w:rPr>
                <w:rFonts w:eastAsia="Calibri"/>
                <w:lang w:eastAsia="ru-RU"/>
              </w:rPr>
              <w:t xml:space="preserve"> для медицинских работников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Экскурсия в ФАП п. </w:t>
            </w:r>
            <w:proofErr w:type="spellStart"/>
            <w:r>
              <w:rPr>
                <w:rFonts w:eastAsia="Calibri"/>
                <w:lang w:eastAsia="ru-RU"/>
              </w:rPr>
              <w:t>Такучет</w:t>
            </w:r>
            <w:proofErr w:type="spellEnd"/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Мероприятие в сельской библиотеке</w:t>
            </w:r>
          </w:p>
          <w:p w:rsidR="00DD138A" w:rsidRDefault="00DD138A" w:rsidP="0081325B">
            <w:pPr>
              <w:rPr>
                <w:rFonts w:eastAsia="Calibri"/>
                <w:lang w:eastAsia="x-none"/>
              </w:rPr>
            </w:pPr>
            <w:r>
              <w:rPr>
                <w:rFonts w:eastAsia="Calibri"/>
                <w:color w:val="000000"/>
                <w:lang w:eastAsia="ru-RU"/>
              </w:rPr>
              <w:t>Подведение итогов дня</w:t>
            </w:r>
          </w:p>
          <w:p w:rsidR="00DD138A" w:rsidRDefault="00DD138A" w:rsidP="0081325B">
            <w:pPr>
              <w:rPr>
                <w:rFonts w:eastAsia="Calibri"/>
                <w:lang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13.06.2025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 лагеря, воспитатели</w:t>
            </w:r>
          </w:p>
          <w:p w:rsidR="00DD138A" w:rsidRDefault="00DD138A" w:rsidP="0081325B">
            <w:pPr>
              <w:rPr>
                <w:rFonts w:eastAsia="Calibri"/>
                <w:color w:val="FF0000"/>
                <w:u w:val="single"/>
                <w:lang w:eastAsia="ru-RU"/>
              </w:rPr>
            </w:pPr>
            <w:r>
              <w:rPr>
                <w:rFonts w:eastAsia="Calibri"/>
                <w:lang w:eastAsia="ru-RU"/>
              </w:rPr>
              <w:t>вожатая</w:t>
            </w:r>
          </w:p>
        </w:tc>
      </w:tr>
      <w:tr w:rsidR="00DD138A" w:rsidTr="008132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15.</w:t>
            </w:r>
          </w:p>
          <w:p w:rsidR="00DD138A" w:rsidRDefault="00DD138A" w:rsidP="004C50E3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День </w:t>
            </w:r>
            <w:r w:rsidR="004C50E3">
              <w:rPr>
                <w:rFonts w:eastAsia="Calibri"/>
                <w:color w:val="000000"/>
                <w:lang w:eastAsia="ru-RU"/>
              </w:rPr>
              <w:t>Художника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x-none"/>
              </w:rPr>
            </w:pPr>
            <w:r>
              <w:rPr>
                <w:rFonts w:eastAsia="Calibri"/>
                <w:lang w:val="x-none" w:eastAsia="x-none"/>
              </w:rPr>
              <w:t>На зарядку становись!</w:t>
            </w:r>
          </w:p>
          <w:p w:rsidR="00DD138A" w:rsidRDefault="00DD138A" w:rsidP="0081325B">
            <w:pPr>
              <w:rPr>
                <w:rFonts w:eastAsia="Calibri"/>
                <w:lang w:eastAsia="x-none"/>
              </w:rPr>
            </w:pPr>
            <w:r>
              <w:rPr>
                <w:rFonts w:eastAsia="Calibri"/>
                <w:lang w:val="x-none" w:eastAsia="x-none"/>
              </w:rPr>
              <w:t>Инструктажи по ОБ</w:t>
            </w:r>
            <w:r>
              <w:rPr>
                <w:rFonts w:eastAsia="Calibri"/>
                <w:lang w:eastAsia="x-none"/>
              </w:rPr>
              <w:t>ЗР</w:t>
            </w:r>
            <w:r>
              <w:rPr>
                <w:rFonts w:eastAsia="Calibri"/>
                <w:lang w:val="x-none" w:eastAsia="x-none"/>
              </w:rPr>
              <w:t xml:space="preserve"> и ТБ.</w:t>
            </w:r>
          </w:p>
          <w:p w:rsidR="00B21B28" w:rsidRPr="004C50E3" w:rsidRDefault="00DD138A" w:rsidP="0081325B">
            <w:pPr>
              <w:rPr>
                <w:rFonts w:eastAsia="Calibri"/>
                <w:color w:val="000000"/>
                <w:lang w:eastAsia="x-none"/>
              </w:rPr>
            </w:pPr>
            <w:r>
              <w:rPr>
                <w:rFonts w:eastAsia="Calibri"/>
                <w:color w:val="000000"/>
                <w:lang w:eastAsia="x-none"/>
              </w:rPr>
              <w:t>Мастер-класс «рисуем на камнях»</w:t>
            </w:r>
            <w:r w:rsidR="00B21B28">
              <w:t xml:space="preserve"> Нетрадиционные техники рисования</w:t>
            </w:r>
            <w:r w:rsidR="004C50E3">
              <w:t>.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x-none"/>
              </w:rPr>
            </w:pPr>
            <w:r>
              <w:rPr>
                <w:rFonts w:eastAsia="Calibri"/>
                <w:color w:val="000000"/>
                <w:lang w:eastAsia="x-none"/>
              </w:rPr>
              <w:t>Конкурс загадок о природе.</w:t>
            </w:r>
          </w:p>
          <w:p w:rsidR="00DD138A" w:rsidRDefault="00DD138A" w:rsidP="0081325B">
            <w:pPr>
              <w:rPr>
                <w:rFonts w:eastAsia="Calibri"/>
                <w:color w:val="1F497D"/>
                <w:lang w:eastAsia="ru-RU"/>
              </w:rPr>
            </w:pPr>
            <w:r>
              <w:rPr>
                <w:rFonts w:eastAsia="Calibri"/>
                <w:lang w:eastAsia="ru-RU"/>
              </w:rPr>
              <w:t>Подведение итогов дня.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14.06.2025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 лагеря, воспитатели</w:t>
            </w:r>
          </w:p>
          <w:p w:rsidR="00DD138A" w:rsidRDefault="00DD138A" w:rsidP="0081325B">
            <w:pPr>
              <w:rPr>
                <w:rFonts w:eastAsia="Calibri"/>
                <w:color w:val="FF0000"/>
                <w:u w:val="single"/>
                <w:lang w:eastAsia="ru-RU"/>
              </w:rPr>
            </w:pPr>
            <w:r>
              <w:rPr>
                <w:rFonts w:eastAsia="Calibri"/>
                <w:lang w:eastAsia="ru-RU"/>
              </w:rPr>
              <w:t>вожатая</w:t>
            </w:r>
          </w:p>
        </w:tc>
      </w:tr>
      <w:tr w:rsidR="00DD138A" w:rsidTr="008132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16.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День Русских сказок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На зарядку становись! 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Поднятие Российского флага.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Инструктажи по ОБЗР и ТБ. 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Весёлые старты на свежем воздухе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Инсценирование</w:t>
            </w:r>
            <w:proofErr w:type="spellEnd"/>
            <w:r>
              <w:rPr>
                <w:rFonts w:eastAsia="Calibri"/>
                <w:lang w:eastAsia="ru-RU"/>
              </w:rPr>
              <w:t xml:space="preserve"> отрывков из русских народных сказок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Мероприятие в ДК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Подведение итогов дня.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16.06.2025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 лагеря, воспитатели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вожатая</w:t>
            </w:r>
          </w:p>
        </w:tc>
      </w:tr>
      <w:tr w:rsidR="00DD138A" w:rsidTr="008132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17.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День </w:t>
            </w:r>
            <w:r w:rsidRPr="00DA333B">
              <w:rPr>
                <w:rFonts w:eastAsia="Calibri"/>
                <w:lang w:eastAsia="ru-RU"/>
              </w:rPr>
              <w:t>Олимпийских игр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Pr="00DA333B" w:rsidRDefault="00DD138A" w:rsidP="0081325B">
            <w:pPr>
              <w:rPr>
                <w:rFonts w:eastAsia="Calibri"/>
                <w:lang w:eastAsia="ru-RU"/>
              </w:rPr>
            </w:pPr>
            <w:r w:rsidRPr="00DA333B">
              <w:rPr>
                <w:rFonts w:eastAsia="Calibri"/>
                <w:lang w:eastAsia="ru-RU"/>
              </w:rPr>
              <w:t xml:space="preserve">На зарядку становись!  </w:t>
            </w:r>
          </w:p>
          <w:p w:rsidR="00DD138A" w:rsidRPr="00DA333B" w:rsidRDefault="00DD138A" w:rsidP="0081325B">
            <w:pPr>
              <w:rPr>
                <w:rFonts w:eastAsia="Calibri"/>
                <w:lang w:eastAsia="ru-RU"/>
              </w:rPr>
            </w:pPr>
            <w:r w:rsidRPr="00DA333B">
              <w:rPr>
                <w:rFonts w:eastAsia="Calibri"/>
                <w:lang w:eastAsia="ru-RU"/>
              </w:rPr>
              <w:t xml:space="preserve">Инструктаж по ТБ. </w:t>
            </w:r>
          </w:p>
          <w:p w:rsidR="00DD138A" w:rsidRPr="00DA333B" w:rsidRDefault="00DD138A" w:rsidP="0081325B">
            <w:pPr>
              <w:rPr>
                <w:rFonts w:eastAsia="Calibri"/>
                <w:lang w:eastAsia="ru-RU"/>
              </w:rPr>
            </w:pPr>
            <w:r w:rsidRPr="00DA333B">
              <w:rPr>
                <w:rFonts w:eastAsia="Calibri"/>
                <w:lang w:eastAsia="ru-RU"/>
              </w:rPr>
              <w:t xml:space="preserve"> Минутка здоровья «Что мы знаем о болезнях»</w:t>
            </w:r>
          </w:p>
          <w:p w:rsidR="00DD138A" w:rsidRPr="00DA333B" w:rsidRDefault="00DD138A" w:rsidP="0081325B">
            <w:pPr>
              <w:rPr>
                <w:rFonts w:eastAsia="Calibri"/>
                <w:lang w:eastAsia="ru-RU"/>
              </w:rPr>
            </w:pPr>
          </w:p>
          <w:p w:rsidR="00DD138A" w:rsidRPr="00DA333B" w:rsidRDefault="00DD138A" w:rsidP="0081325B">
            <w:pPr>
              <w:rPr>
                <w:rFonts w:eastAsia="Calibri"/>
                <w:lang w:eastAsia="ru-RU"/>
              </w:rPr>
            </w:pPr>
            <w:r w:rsidRPr="00DA333B">
              <w:rPr>
                <w:rFonts w:eastAsia="Calibri"/>
                <w:lang w:eastAsia="ru-RU"/>
              </w:rPr>
              <w:t xml:space="preserve">Просмотр и обсуждение презентации «Гордость России: олимпийцы и </w:t>
            </w:r>
            <w:proofErr w:type="spellStart"/>
            <w:r w:rsidRPr="00DA333B">
              <w:rPr>
                <w:rFonts w:eastAsia="Calibri"/>
                <w:lang w:eastAsia="ru-RU"/>
              </w:rPr>
              <w:t>паралимпийцы</w:t>
            </w:r>
            <w:proofErr w:type="spellEnd"/>
            <w:r w:rsidRPr="00DA333B">
              <w:rPr>
                <w:rFonts w:eastAsia="Calibri"/>
                <w:lang w:eastAsia="ru-RU"/>
              </w:rPr>
              <w:t>»</w:t>
            </w:r>
          </w:p>
          <w:p w:rsidR="00DD138A" w:rsidRPr="00DA333B" w:rsidRDefault="00DD138A" w:rsidP="0081325B">
            <w:pPr>
              <w:rPr>
                <w:rFonts w:eastAsia="Calibri"/>
                <w:lang w:eastAsia="ru-RU"/>
              </w:rPr>
            </w:pPr>
            <w:r w:rsidRPr="00DA333B">
              <w:rPr>
                <w:rFonts w:eastAsia="Calibri"/>
                <w:lang w:eastAsia="ru-RU"/>
              </w:rPr>
              <w:t>Спортивно – игровая программа «Малые Олимпийские игры»</w:t>
            </w:r>
          </w:p>
          <w:p w:rsidR="00DD138A" w:rsidRPr="00DA333B" w:rsidRDefault="00DD138A" w:rsidP="0081325B">
            <w:pPr>
              <w:rPr>
                <w:rFonts w:eastAsia="Calibri"/>
                <w:lang w:eastAsia="ru-RU"/>
              </w:rPr>
            </w:pPr>
            <w:r w:rsidRPr="00DA333B">
              <w:rPr>
                <w:rFonts w:eastAsia="Calibri"/>
                <w:lang w:eastAsia="ru-RU"/>
              </w:rPr>
              <w:t>Викторина «Знатоки спорта»</w:t>
            </w:r>
          </w:p>
          <w:p w:rsidR="00DD138A" w:rsidRPr="00205DCD" w:rsidRDefault="00DD138A" w:rsidP="0081325B">
            <w:pPr>
              <w:rPr>
                <w:rFonts w:eastAsia="Calibri"/>
                <w:color w:val="1F497D"/>
                <w:highlight w:val="yellow"/>
                <w:lang w:eastAsia="ru-RU"/>
              </w:rPr>
            </w:pPr>
            <w:r w:rsidRPr="00DA333B">
              <w:rPr>
                <w:rFonts w:eastAsia="Calibri"/>
                <w:lang w:eastAsia="ru-RU"/>
              </w:rPr>
              <w:t>Подведение итогов.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17.06.2025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 лагеря, воспитатели</w:t>
            </w:r>
          </w:p>
          <w:p w:rsidR="00DD138A" w:rsidRDefault="00DD138A" w:rsidP="0081325B">
            <w:pPr>
              <w:rPr>
                <w:rFonts w:eastAsia="Calibri"/>
                <w:color w:val="FF0000"/>
                <w:u w:val="single"/>
                <w:lang w:eastAsia="ru-RU"/>
              </w:rPr>
            </w:pPr>
            <w:r>
              <w:rPr>
                <w:rFonts w:eastAsia="Calibri"/>
                <w:lang w:eastAsia="ru-RU"/>
              </w:rPr>
              <w:t>вожатая</w:t>
            </w:r>
          </w:p>
        </w:tc>
      </w:tr>
      <w:tr w:rsidR="00DD138A" w:rsidTr="008132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18.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День Первых «Движение первых»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На зарядку становись! 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Инструктажи по ОБЗР и ТБ. </w:t>
            </w:r>
          </w:p>
          <w:p w:rsidR="00DD138A" w:rsidRPr="005E6934" w:rsidRDefault="00DD138A" w:rsidP="0081325B">
            <w:pPr>
              <w:rPr>
                <w:rFonts w:eastAsia="Calibri"/>
                <w:b/>
                <w:lang w:eastAsia="ru-RU"/>
              </w:rPr>
            </w:pPr>
            <w:r w:rsidRPr="005E6934">
              <w:rPr>
                <w:rFonts w:eastAsia="Calibri"/>
                <w:b/>
                <w:lang w:eastAsia="ru-RU"/>
              </w:rPr>
              <w:t>Тематический день Первых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Конкурс рисунков «Мир, в котором сбываются мечты». </w:t>
            </w:r>
          </w:p>
          <w:p w:rsidR="005E6934" w:rsidRDefault="005E6934" w:rsidP="005E693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станциям</w:t>
            </w:r>
          </w:p>
          <w:p w:rsidR="005E6934" w:rsidRDefault="005E6934" w:rsidP="005E6934">
            <w:pPr>
              <w:pStyle w:val="TableParagraph"/>
              <w:spacing w:before="1"/>
              <w:ind w:left="77" w:right="929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мечты».</w:t>
            </w:r>
          </w:p>
          <w:p w:rsidR="005E6934" w:rsidRDefault="005E6934" w:rsidP="0081325B">
            <w:pPr>
              <w:rPr>
                <w:rFonts w:eastAsia="Calibri"/>
                <w:lang w:eastAsia="ru-RU"/>
              </w:rPr>
            </w:pP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Подвижные игры на свежем воздухе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Мероприятие в ДК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Подведение итогов дня.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lastRenderedPageBreak/>
              <w:t>18.06.2025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 лагеря, воспитатели</w:t>
            </w:r>
          </w:p>
          <w:p w:rsidR="00DD138A" w:rsidRDefault="00DD138A" w:rsidP="0081325B">
            <w:pPr>
              <w:rPr>
                <w:rFonts w:eastAsia="Calibri"/>
                <w:color w:val="FF0000"/>
                <w:u w:val="single"/>
                <w:lang w:eastAsia="ru-RU"/>
              </w:rPr>
            </w:pPr>
            <w:r>
              <w:rPr>
                <w:rFonts w:eastAsia="Calibri"/>
                <w:lang w:eastAsia="ru-RU"/>
              </w:rPr>
              <w:t>вожатая</w:t>
            </w:r>
          </w:p>
        </w:tc>
      </w:tr>
      <w:tr w:rsidR="00DD138A" w:rsidTr="008132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lastRenderedPageBreak/>
              <w:t xml:space="preserve">19. </w:t>
            </w:r>
          </w:p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День оказания первой медицинской помощи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 зарядку становись!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Поднятие Российского флага.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Инструктажи по ОБЗР и ТБ.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proofErr w:type="spellStart"/>
            <w:r w:rsidRPr="00AB52C7">
              <w:rPr>
                <w:rFonts w:eastAsia="Calibri"/>
                <w:lang w:eastAsia="ru-RU"/>
              </w:rPr>
              <w:t>Квест</w:t>
            </w:r>
            <w:proofErr w:type="spellEnd"/>
            <w:r w:rsidRPr="00AB52C7">
              <w:rPr>
                <w:rFonts w:eastAsia="Calibri"/>
                <w:lang w:eastAsia="ru-RU"/>
              </w:rPr>
              <w:t>-Игра «Первая помощь себе»</w:t>
            </w:r>
          </w:p>
          <w:p w:rsidR="00DD138A" w:rsidRDefault="00DD138A" w:rsidP="0081325B">
            <w:pPr>
              <w:rPr>
                <w:rFonts w:eastAsia="Calibri"/>
              </w:rPr>
            </w:pPr>
            <w:r>
              <w:rPr>
                <w:rFonts w:eastAsia="Calibri"/>
                <w:lang w:eastAsia="ru-RU"/>
              </w:rPr>
              <w:t>Подведение итогов дня.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19.06.2025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 лагеря, воспитатели</w:t>
            </w:r>
          </w:p>
          <w:p w:rsidR="00DD138A" w:rsidRDefault="00DD138A" w:rsidP="0081325B">
            <w:pPr>
              <w:rPr>
                <w:rFonts w:eastAsia="Calibri"/>
                <w:color w:val="FF0000"/>
                <w:u w:val="single"/>
                <w:lang w:eastAsia="ru-RU"/>
              </w:rPr>
            </w:pPr>
            <w:r>
              <w:rPr>
                <w:rFonts w:eastAsia="Calibri"/>
                <w:lang w:eastAsia="ru-RU"/>
              </w:rPr>
              <w:t>вожатая</w:t>
            </w:r>
          </w:p>
        </w:tc>
      </w:tr>
      <w:tr w:rsidR="00DD138A" w:rsidTr="008132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20.</w:t>
            </w:r>
          </w:p>
          <w:p w:rsidR="00DD138A" w:rsidRDefault="00DD138A" w:rsidP="009D7BC7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День </w:t>
            </w:r>
            <w:r w:rsidR="009D7BC7">
              <w:rPr>
                <w:rFonts w:eastAsia="Calibri"/>
                <w:color w:val="000000"/>
                <w:lang w:eastAsia="ru-RU"/>
              </w:rPr>
              <w:t>Безопасности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На зарядку становись! 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Инструктажи по ОБЗР и ТБ. 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Посещение пожарной части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Подвижные игры на свежем воздухе</w:t>
            </w:r>
          </w:p>
          <w:p w:rsidR="00DD138A" w:rsidRDefault="00DD138A" w:rsidP="0081325B">
            <w:pPr>
              <w:rPr>
                <w:rFonts w:eastAsia="Calibri"/>
                <w:color w:val="1F497D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Подведение итогов дня.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 лагеря, воспитатели</w:t>
            </w:r>
          </w:p>
          <w:p w:rsidR="00DD138A" w:rsidRDefault="00DD138A" w:rsidP="0081325B">
            <w:pPr>
              <w:rPr>
                <w:rFonts w:eastAsia="Calibri"/>
                <w:color w:val="FF0000"/>
                <w:u w:val="single"/>
                <w:lang w:eastAsia="ru-RU"/>
              </w:rPr>
            </w:pPr>
            <w:r>
              <w:rPr>
                <w:rFonts w:eastAsia="Calibri"/>
                <w:lang w:eastAsia="ru-RU"/>
              </w:rPr>
              <w:t>вожатая</w:t>
            </w:r>
          </w:p>
        </w:tc>
      </w:tr>
      <w:tr w:rsidR="00DD138A" w:rsidTr="008132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21. День закрытия пришкольного лагеря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На зарядку становись! 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Инструктажи по ОБЗР и ТБ.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Квест</w:t>
            </w:r>
            <w:proofErr w:type="spellEnd"/>
            <w:r>
              <w:rPr>
                <w:rFonts w:eastAsia="Calibri"/>
                <w:lang w:eastAsia="ru-RU"/>
              </w:rPr>
              <w:t xml:space="preserve"> игра «На поиски клада»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Итоговая линейка (</w:t>
            </w:r>
            <w:r>
              <w:rPr>
                <w:rFonts w:eastAsia="Calibri"/>
                <w:lang w:eastAsia="ru-RU"/>
              </w:rPr>
              <w:t>награждение).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21.06.2025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 лагеря, воспитатели</w:t>
            </w:r>
          </w:p>
          <w:p w:rsidR="00DD138A" w:rsidRDefault="00DD138A" w:rsidP="0081325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вожатая</w:t>
            </w:r>
          </w:p>
        </w:tc>
      </w:tr>
    </w:tbl>
    <w:p w:rsidR="00DD138A" w:rsidRDefault="00DD138A" w:rsidP="00DD138A">
      <w:pPr>
        <w:pStyle w:val="1"/>
        <w:sectPr w:rsidR="00DD138A">
          <w:pgSz w:w="11910" w:h="16840"/>
          <w:pgMar w:top="520" w:right="708" w:bottom="1220" w:left="283" w:header="0" w:footer="949" w:gutter="0"/>
          <w:cols w:space="720"/>
        </w:sectPr>
      </w:pPr>
    </w:p>
    <w:p w:rsidR="00DE1E36" w:rsidRDefault="00DE1E36"/>
    <w:sectPr w:rsidR="00DE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2BC8"/>
    <w:multiLevelType w:val="hybridMultilevel"/>
    <w:tmpl w:val="B0CAB44A"/>
    <w:lvl w:ilvl="0" w:tplc="29982D10">
      <w:numFmt w:val="bullet"/>
      <w:lvlText w:val=""/>
      <w:lvlJc w:val="left"/>
      <w:pPr>
        <w:ind w:left="2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FA8C826">
      <w:numFmt w:val="bullet"/>
      <w:lvlText w:val="•"/>
      <w:lvlJc w:val="left"/>
      <w:pPr>
        <w:ind w:left="981" w:hanging="720"/>
      </w:pPr>
      <w:rPr>
        <w:rFonts w:hint="default"/>
        <w:lang w:val="ru-RU" w:eastAsia="en-US" w:bidi="ar-SA"/>
      </w:rPr>
    </w:lvl>
    <w:lvl w:ilvl="2" w:tplc="03AC4448">
      <w:numFmt w:val="bullet"/>
      <w:lvlText w:val="•"/>
      <w:lvlJc w:val="left"/>
      <w:pPr>
        <w:ind w:left="1943" w:hanging="720"/>
      </w:pPr>
      <w:rPr>
        <w:rFonts w:hint="default"/>
        <w:lang w:val="ru-RU" w:eastAsia="en-US" w:bidi="ar-SA"/>
      </w:rPr>
    </w:lvl>
    <w:lvl w:ilvl="3" w:tplc="FE92DE94">
      <w:numFmt w:val="bullet"/>
      <w:lvlText w:val="•"/>
      <w:lvlJc w:val="left"/>
      <w:pPr>
        <w:ind w:left="2905" w:hanging="720"/>
      </w:pPr>
      <w:rPr>
        <w:rFonts w:hint="default"/>
        <w:lang w:val="ru-RU" w:eastAsia="en-US" w:bidi="ar-SA"/>
      </w:rPr>
    </w:lvl>
    <w:lvl w:ilvl="4" w:tplc="600E5FD0">
      <w:numFmt w:val="bullet"/>
      <w:lvlText w:val="•"/>
      <w:lvlJc w:val="left"/>
      <w:pPr>
        <w:ind w:left="3867" w:hanging="720"/>
      </w:pPr>
      <w:rPr>
        <w:rFonts w:hint="default"/>
        <w:lang w:val="ru-RU" w:eastAsia="en-US" w:bidi="ar-SA"/>
      </w:rPr>
    </w:lvl>
    <w:lvl w:ilvl="5" w:tplc="383476D0">
      <w:numFmt w:val="bullet"/>
      <w:lvlText w:val="•"/>
      <w:lvlJc w:val="left"/>
      <w:pPr>
        <w:ind w:left="4829" w:hanging="720"/>
      </w:pPr>
      <w:rPr>
        <w:rFonts w:hint="default"/>
        <w:lang w:val="ru-RU" w:eastAsia="en-US" w:bidi="ar-SA"/>
      </w:rPr>
    </w:lvl>
    <w:lvl w:ilvl="6" w:tplc="7920527C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B9D2678E">
      <w:numFmt w:val="bullet"/>
      <w:lvlText w:val="•"/>
      <w:lvlJc w:val="left"/>
      <w:pPr>
        <w:ind w:left="6753" w:hanging="720"/>
      </w:pPr>
      <w:rPr>
        <w:rFonts w:hint="default"/>
        <w:lang w:val="ru-RU" w:eastAsia="en-US" w:bidi="ar-SA"/>
      </w:rPr>
    </w:lvl>
    <w:lvl w:ilvl="8" w:tplc="44303996">
      <w:numFmt w:val="bullet"/>
      <w:lvlText w:val="•"/>
      <w:lvlJc w:val="left"/>
      <w:pPr>
        <w:ind w:left="7715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B9"/>
    <w:rsid w:val="004C50E3"/>
    <w:rsid w:val="005E6934"/>
    <w:rsid w:val="009D7BC7"/>
    <w:rsid w:val="009E1AA3"/>
    <w:rsid w:val="00AE56B9"/>
    <w:rsid w:val="00B21B28"/>
    <w:rsid w:val="00DD138A"/>
    <w:rsid w:val="00D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3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D138A"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D13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DD138A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9D7BC7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D7BC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9D7BC7"/>
    <w:pPr>
      <w:ind w:left="23" w:right="883"/>
      <w:jc w:val="both"/>
    </w:pPr>
  </w:style>
  <w:style w:type="paragraph" w:customStyle="1" w:styleId="TableParagraph">
    <w:name w:val="Table Paragraph"/>
    <w:basedOn w:val="a"/>
    <w:uiPriority w:val="1"/>
    <w:qFormat/>
    <w:rsid w:val="005E6934"/>
  </w:style>
  <w:style w:type="paragraph" w:styleId="a7">
    <w:name w:val="Balloon Text"/>
    <w:basedOn w:val="a"/>
    <w:link w:val="a8"/>
    <w:uiPriority w:val="99"/>
    <w:semiHidden/>
    <w:unhideWhenUsed/>
    <w:rsid w:val="009E1A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A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3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D138A"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D13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DD138A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9D7BC7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D7BC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9D7BC7"/>
    <w:pPr>
      <w:ind w:left="23" w:right="883"/>
      <w:jc w:val="both"/>
    </w:pPr>
  </w:style>
  <w:style w:type="paragraph" w:customStyle="1" w:styleId="TableParagraph">
    <w:name w:val="Table Paragraph"/>
    <w:basedOn w:val="a"/>
    <w:uiPriority w:val="1"/>
    <w:qFormat/>
    <w:rsid w:val="005E6934"/>
  </w:style>
  <w:style w:type="paragraph" w:styleId="a7">
    <w:name w:val="Balloon Text"/>
    <w:basedOn w:val="a"/>
    <w:link w:val="a8"/>
    <w:uiPriority w:val="99"/>
    <w:semiHidden/>
    <w:unhideWhenUsed/>
    <w:rsid w:val="009E1A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A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Matematika</dc:creator>
  <cp:keywords/>
  <dc:description/>
  <cp:lastModifiedBy>Matematika</cp:lastModifiedBy>
  <cp:revision>4</cp:revision>
  <dcterms:created xsi:type="dcterms:W3CDTF">2025-05-14T03:47:00Z</dcterms:created>
  <dcterms:modified xsi:type="dcterms:W3CDTF">2025-05-21T02:50:00Z</dcterms:modified>
</cp:coreProperties>
</file>