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2"/>
        <w:gridCol w:w="350"/>
        <w:gridCol w:w="350"/>
        <w:gridCol w:w="3085"/>
        <w:gridCol w:w="350"/>
        <w:gridCol w:w="350"/>
        <w:gridCol w:w="350"/>
      </w:tblGrid>
      <w:tr w:rsidR="008054D4" w14:paraId="1AE7E6C2" w14:textId="77777777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FAA09" w14:textId="77777777" w:rsidR="00FD639A" w:rsidRPr="000D506A" w:rsidRDefault="00FD639A" w:rsidP="00FD639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</w:rPr>
            </w:pPr>
            <w:r w:rsidRPr="000D506A">
              <w:rPr>
                <w:rStyle w:val="c7"/>
                <w:color w:val="000000"/>
              </w:rPr>
              <w:t xml:space="preserve">Муниципальное казённое общеобразовательное учреждение </w:t>
            </w:r>
          </w:p>
          <w:p w14:paraId="605ACA79" w14:textId="77777777" w:rsidR="00FD639A" w:rsidRPr="000D506A" w:rsidRDefault="00FD639A" w:rsidP="00FD639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</w:rPr>
            </w:pPr>
            <w:r w:rsidRPr="000D506A">
              <w:rPr>
                <w:rStyle w:val="c7"/>
                <w:color w:val="000000"/>
              </w:rPr>
              <w:t>Такучетская школа</w:t>
            </w:r>
          </w:p>
          <w:p w14:paraId="16166E6F" w14:textId="77777777" w:rsidR="00FD639A" w:rsidRPr="000D506A" w:rsidRDefault="00FD639A" w:rsidP="00FD639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</w:rPr>
            </w:pPr>
            <w:r w:rsidRPr="000D506A">
              <w:rPr>
                <w:rStyle w:val="c7"/>
                <w:color w:val="000000"/>
              </w:rPr>
              <w:t xml:space="preserve">663458, Красноярский край, Богучанский район, п.Такучет, </w:t>
            </w:r>
            <w:proofErr w:type="spellStart"/>
            <w:r w:rsidRPr="000D506A">
              <w:rPr>
                <w:rStyle w:val="c7"/>
                <w:color w:val="000000"/>
              </w:rPr>
              <w:t>ул.Горького</w:t>
            </w:r>
            <w:proofErr w:type="spellEnd"/>
            <w:r w:rsidRPr="000D506A">
              <w:rPr>
                <w:rStyle w:val="c7"/>
                <w:color w:val="000000"/>
              </w:rPr>
              <w:t>, 1А</w:t>
            </w:r>
          </w:p>
          <w:p w14:paraId="75975011" w14:textId="77777777" w:rsidR="00FD639A" w:rsidRPr="000D506A" w:rsidRDefault="00FD639A" w:rsidP="00FD639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color w:val="000000"/>
              </w:rPr>
            </w:pPr>
            <w:r w:rsidRPr="000D506A">
              <w:rPr>
                <w:rStyle w:val="c7"/>
                <w:color w:val="000000"/>
              </w:rPr>
              <w:t>Тел.89504379565</w:t>
            </w:r>
          </w:p>
          <w:p w14:paraId="38F61841" w14:textId="77777777" w:rsidR="008054D4" w:rsidRDefault="008054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40D3CF2" w14:textId="2596BA2B" w:rsidR="008054D4" w:rsidRDefault="00FD639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0000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FD639A" w14:paraId="69390EE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B8F0D" w14:textId="790FA57B" w:rsidR="008054D4" w:rsidRPr="00FD639A" w:rsidRDefault="00FD63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02.09.2024 г.                        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D2D2" w14:textId="77777777" w:rsidR="008054D4" w:rsidRDefault="00805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387C0" w14:textId="77777777" w:rsidR="008054D4" w:rsidRDefault="00805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B92D5" w14:textId="6F64E622" w:rsidR="008054D4" w:rsidRPr="00FD639A" w:rsidRDefault="00FD639A" w:rsidP="00FD639A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№141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CFD86" w14:textId="77777777" w:rsidR="008054D4" w:rsidRDefault="00805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6D92A" w14:textId="77777777" w:rsidR="008054D4" w:rsidRDefault="00805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61824" w14:textId="77777777" w:rsidR="008054D4" w:rsidRDefault="008054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CFD3DBC" w14:textId="77777777" w:rsidR="008054D4" w:rsidRDefault="008054D4">
      <w:pPr>
        <w:rPr>
          <w:rFonts w:hAnsi="Times New Roman" w:cs="Times New Roman"/>
          <w:color w:val="000000"/>
          <w:sz w:val="24"/>
          <w:szCs w:val="24"/>
        </w:rPr>
      </w:pPr>
    </w:p>
    <w:p w14:paraId="2A362745" w14:textId="048ED246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 контрольных мероприятий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</w:t>
      </w:r>
      <w:r w:rsidR="00FD6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7A8D50F6" w14:textId="77777777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письмом от 06.08.2021 Минпросвещения № СК-228/03, Рособрнадзора № 01-169/08-01 «О направлении Рекомендаций»</w:t>
      </w:r>
    </w:p>
    <w:p w14:paraId="1A67F7D6" w14:textId="77777777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19B99FF" w14:textId="4E16E089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 контрольных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D506A" w:rsidRPr="00FD639A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="000D506A">
        <w:rPr>
          <w:rFonts w:hAnsi="Times New Roman" w:cs="Times New Roman"/>
          <w:color w:val="000000"/>
          <w:sz w:val="24"/>
          <w:szCs w:val="24"/>
          <w:lang w:val="ru-RU"/>
        </w:rPr>
        <w:t xml:space="preserve">ый </w:t>
      </w:r>
      <w:r w:rsidR="000D506A" w:rsidRPr="00FD639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(приложение).</w:t>
      </w:r>
    </w:p>
    <w:p w14:paraId="696F8986" w14:textId="77777777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2. Ответственным за выполнение графика контрольных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обеспечить его реализацию.</w:t>
      </w:r>
    </w:p>
    <w:p w14:paraId="76FBDB3A" w14:textId="18B8E2D2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3. Ответственному за подготовку, обновление и размещение информации на официальном сайте М</w:t>
      </w:r>
      <w:r w:rsidR="00FD639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D639A">
        <w:rPr>
          <w:rFonts w:hAnsi="Times New Roman" w:cs="Times New Roman"/>
          <w:color w:val="000000"/>
          <w:sz w:val="24"/>
          <w:szCs w:val="24"/>
          <w:lang w:val="ru-RU"/>
        </w:rPr>
        <w:t>Такучетская школа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D639A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</w:t>
      </w:r>
      <w:r w:rsidR="000D506A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r w:rsidR="000D506A" w:rsidRPr="00FD63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до 03.09.2024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разместить утвержденный график контрольных мероприятий школы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="00FD639A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на официальном сайте школы – в подразделе «Документы» раздела «Сведения об образовательной организации».</w:t>
      </w:r>
    </w:p>
    <w:p w14:paraId="37164272" w14:textId="77777777" w:rsidR="008054D4" w:rsidRPr="00FD639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39A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14:paraId="17210535" w14:textId="77777777" w:rsidR="00FD639A" w:rsidRDefault="00FD639A">
      <w:pPr>
        <w:rPr>
          <w:lang w:val="ru-RU"/>
        </w:rPr>
      </w:pPr>
    </w:p>
    <w:p w14:paraId="2505A1F6" w14:textId="72A8D826" w:rsidR="008054D4" w:rsidRPr="00FD639A" w:rsidRDefault="00FD639A" w:rsidP="000D50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Директор школы                                                                                            Малыхина Л.А.</w:t>
      </w:r>
      <w:r w:rsidR="00000000" w:rsidRPr="00FD639A">
        <w:rPr>
          <w:lang w:val="ru-RU"/>
        </w:rPr>
        <w:br/>
      </w:r>
      <w:r w:rsidR="000D506A" w:rsidRPr="000D506A">
        <w:rPr>
          <w:rFonts w:hAnsi="Times New Roman" w:cs="Times New Roman"/>
          <w:noProof/>
          <w:color w:val="000000"/>
          <w:sz w:val="24"/>
          <w:szCs w:val="24"/>
          <w:lang w:val="ru-RU"/>
        </w:rPr>
        <w:drawing>
          <wp:inline distT="0" distB="0" distL="0" distR="0" wp14:anchorId="3881EF1A" wp14:editId="4B6F9C0A">
            <wp:extent cx="2202511" cy="1280661"/>
            <wp:effectExtent l="0" t="0" r="7620" b="0"/>
            <wp:docPr id="1123088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53" cy="12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4D4" w:rsidRPr="00FD63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D506A"/>
    <w:rsid w:val="002D33B1"/>
    <w:rsid w:val="002D3591"/>
    <w:rsid w:val="003514A0"/>
    <w:rsid w:val="004F7E17"/>
    <w:rsid w:val="005A05CE"/>
    <w:rsid w:val="00653AF6"/>
    <w:rsid w:val="008054D4"/>
    <w:rsid w:val="00B73A5A"/>
    <w:rsid w:val="00E438A1"/>
    <w:rsid w:val="00F01E19"/>
    <w:rsid w:val="00F36F6B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26E3"/>
  <w15:docId w15:val="{80BCCA80-11FC-4E3C-B69D-BD5A0710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FD63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FD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дарья блинова</cp:lastModifiedBy>
  <cp:revision>4</cp:revision>
  <dcterms:created xsi:type="dcterms:W3CDTF">2011-11-02T04:15:00Z</dcterms:created>
  <dcterms:modified xsi:type="dcterms:W3CDTF">2024-10-09T09:06:00Z</dcterms:modified>
</cp:coreProperties>
</file>