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819" w:rsidRDefault="00A20819" w:rsidP="00A20819">
      <w:pPr>
        <w:jc w:val="center"/>
      </w:pPr>
      <w:r>
        <w:t xml:space="preserve">Рабочая программа </w:t>
      </w:r>
    </w:p>
    <w:p w:rsidR="00A20819" w:rsidRDefault="00A20819" w:rsidP="00A20819">
      <w:pPr>
        <w:jc w:val="center"/>
      </w:pPr>
      <w:r>
        <w:t xml:space="preserve">по    биологии                             </w:t>
      </w:r>
    </w:p>
    <w:p w:rsidR="00A20819" w:rsidRDefault="00A20819" w:rsidP="00A20819">
      <w:r>
        <w:t>Классы   9   класс</w:t>
      </w:r>
    </w:p>
    <w:p w:rsidR="00A20819" w:rsidRDefault="00A20819" w:rsidP="00A20819">
      <w:r>
        <w:t>Учитель   Камышева Наталья Валентиновна</w:t>
      </w:r>
    </w:p>
    <w:p w:rsidR="00A20819" w:rsidRDefault="00A20819" w:rsidP="00A20819">
      <w:r>
        <w:t>Количество часов на     2023-2024  учебный год</w:t>
      </w:r>
    </w:p>
    <w:p w:rsidR="00A20819" w:rsidRDefault="00A20819" w:rsidP="00A20819">
      <w:r>
        <w:t>Всего  68  часов, в неделю    2 часа</w:t>
      </w:r>
    </w:p>
    <w:p w:rsidR="00A20819" w:rsidRDefault="00A20819" w:rsidP="00A20819">
      <w:r>
        <w:t>Плановых уроков  68</w:t>
      </w:r>
    </w:p>
    <w:p w:rsidR="00A20819" w:rsidRDefault="00A20819" w:rsidP="00A20819">
      <w:r>
        <w:t xml:space="preserve"> Практических работ  1, лабораторных работ 4, контрольных работ 2. </w:t>
      </w:r>
    </w:p>
    <w:p w:rsidR="00A20819" w:rsidRDefault="00A20819" w:rsidP="00A20819"/>
    <w:p w:rsidR="00A20819" w:rsidRDefault="00A20819" w:rsidP="00A20819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A20819" w:rsidRDefault="00A20819" w:rsidP="00A20819">
      <w:r>
        <w:t xml:space="preserve">              Рабочая программа составлена на основе ФГОС, ООП, учебного плана МКОУ Такучетская школа.</w:t>
      </w:r>
    </w:p>
    <w:p w:rsidR="00A20819" w:rsidRDefault="00A20819" w:rsidP="00A20819">
      <w:r>
        <w:t xml:space="preserve">  Рабочая программа ориентирована на использование </w:t>
      </w:r>
      <w:r>
        <w:rPr>
          <w:b/>
        </w:rPr>
        <w:t>учебника</w:t>
      </w:r>
      <w:r>
        <w:t xml:space="preserve">: </w:t>
      </w:r>
    </w:p>
    <w:p w:rsidR="00A20819" w:rsidRDefault="00A20819" w:rsidP="00A20819">
      <w:r>
        <w:t xml:space="preserve"> Н.И.Сонин и В.Б. Захаров «Биология. Общие закономерности»  9 класс</w:t>
      </w:r>
    </w:p>
    <w:p w:rsidR="00A20819" w:rsidRDefault="00A20819" w:rsidP="00A20819">
      <w:r>
        <w:t xml:space="preserve">     Учебники для общеобразовательных учреждений. – М.: Дрофа 2019г. – 302с.;</w:t>
      </w:r>
    </w:p>
    <w:p w:rsidR="00A20819" w:rsidRDefault="00A20819" w:rsidP="00A20819"/>
    <w:p w:rsidR="00A20819" w:rsidRDefault="00A20819" w:rsidP="00A20819">
      <w:pPr>
        <w:widowControl w:val="0"/>
        <w:shd w:val="clear" w:color="auto" w:fill="FFFFFF"/>
        <w:autoSpaceDE w:val="0"/>
        <w:autoSpaceDN w:val="0"/>
        <w:adjustRightInd w:val="0"/>
        <w:spacing w:before="14"/>
        <w:jc w:val="both"/>
        <w:rPr>
          <w:spacing w:val="-2"/>
        </w:rPr>
      </w:pPr>
    </w:p>
    <w:p w:rsidR="00A20819" w:rsidRDefault="00A20819" w:rsidP="00A20819">
      <w:pPr>
        <w:shd w:val="clear" w:color="auto" w:fill="FFFFFF"/>
        <w:jc w:val="center"/>
        <w:rPr>
          <w:b/>
        </w:rPr>
      </w:pPr>
      <w:r>
        <w:rPr>
          <w:b/>
          <w:bCs/>
          <w:spacing w:val="-2"/>
        </w:rPr>
        <w:t xml:space="preserve">              </w:t>
      </w:r>
    </w:p>
    <w:p w:rsidR="00A20819" w:rsidRDefault="00A20819" w:rsidP="00A20819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Нормативно-правовые документы, на основании которых разработана рабочая программа:</w:t>
      </w:r>
    </w:p>
    <w:p w:rsidR="00A20819" w:rsidRDefault="00A20819" w:rsidP="00A20819">
      <w:pPr>
        <w:pStyle w:val="a3"/>
        <w:spacing w:before="0" w:beforeAutospacing="0" w:after="0" w:afterAutospacing="0"/>
      </w:pPr>
    </w:p>
    <w:p w:rsidR="00A20819" w:rsidRDefault="00A20819" w:rsidP="00A20819">
      <w:pPr>
        <w:pStyle w:val="a3"/>
        <w:numPr>
          <w:ilvl w:val="0"/>
          <w:numId w:val="2"/>
        </w:numPr>
        <w:tabs>
          <w:tab w:val="num" w:pos="426"/>
        </w:tabs>
        <w:spacing w:before="0" w:beforeAutospacing="0" w:after="0" w:afterAutospacing="0"/>
        <w:ind w:left="426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Федеральный закон РФ от 29.12.2012 № 273-ФЗ "Об образовании в Российской Федерации«, ст. 2, п. 9;</w:t>
      </w:r>
    </w:p>
    <w:p w:rsidR="00A20819" w:rsidRDefault="00A20819" w:rsidP="00A20819">
      <w:pPr>
        <w:pStyle w:val="a3"/>
        <w:numPr>
          <w:ilvl w:val="0"/>
          <w:numId w:val="2"/>
        </w:numPr>
        <w:tabs>
          <w:tab w:val="num" w:pos="426"/>
        </w:tabs>
        <w:spacing w:before="0" w:beforeAutospacing="0" w:after="0" w:afterAutospacing="0"/>
        <w:ind w:left="426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Федеральный государственный образовательный стандарт; </w:t>
      </w:r>
    </w:p>
    <w:p w:rsidR="00A20819" w:rsidRDefault="00A20819" w:rsidP="00A20819">
      <w:pPr>
        <w:pStyle w:val="a3"/>
        <w:numPr>
          <w:ilvl w:val="0"/>
          <w:numId w:val="2"/>
        </w:numPr>
        <w:tabs>
          <w:tab w:val="num" w:pos="426"/>
        </w:tabs>
        <w:spacing w:before="0" w:beforeAutospacing="0" w:after="0" w:afterAutospacing="0"/>
        <w:ind w:left="426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письмо Министерства образования и науки РФ от 19 апреля 2011 г. № 03-255 «О введении федерального государственного образовательного стандарта общего образования»;</w:t>
      </w:r>
    </w:p>
    <w:p w:rsidR="00A20819" w:rsidRDefault="00A20819" w:rsidP="00A20819">
      <w:pPr>
        <w:pStyle w:val="a3"/>
        <w:numPr>
          <w:ilvl w:val="0"/>
          <w:numId w:val="2"/>
        </w:numPr>
        <w:tabs>
          <w:tab w:val="num" w:pos="426"/>
        </w:tabs>
        <w:spacing w:before="0" w:beforeAutospacing="0" w:after="0" w:afterAutospacing="0"/>
        <w:ind w:left="426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на 2014-2016 гг., пр. Министерства образования и науки РФ № 253 от 31.03.2014</w:t>
      </w:r>
    </w:p>
    <w:p w:rsidR="00A20819" w:rsidRDefault="00A20819" w:rsidP="00A20819">
      <w:pPr>
        <w:pStyle w:val="a3"/>
        <w:numPr>
          <w:ilvl w:val="0"/>
          <w:numId w:val="2"/>
        </w:numPr>
        <w:tabs>
          <w:tab w:val="num" w:pos="426"/>
        </w:tabs>
        <w:spacing w:before="0" w:beforeAutospacing="0" w:after="0" w:afterAutospacing="0"/>
        <w:ind w:left="426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положение о структуре, порядке разработки и утверждения рабочих программ учебных курсов,</w:t>
      </w:r>
    </w:p>
    <w:p w:rsidR="00A20819" w:rsidRDefault="00A20819" w:rsidP="00A20819">
      <w:pPr>
        <w:pStyle w:val="a3"/>
        <w:tabs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основная образовательная  программа основного  общего образования МКОУ Такучетская школа.</w:t>
      </w:r>
    </w:p>
    <w:p w:rsidR="00A20819" w:rsidRDefault="00A20819" w:rsidP="00A20819">
      <w:pPr>
        <w:pStyle w:val="a7"/>
        <w:ind w:left="284"/>
        <w:jc w:val="both"/>
        <w:rPr>
          <w:rStyle w:val="FontStyle12"/>
          <w:rFonts w:ascii="Times New Roman" w:hAnsi="Times New Roman"/>
          <w:b w:val="0"/>
        </w:rPr>
      </w:pPr>
      <w:r>
        <w:rPr>
          <w:rStyle w:val="FontStyle12"/>
          <w:rFonts w:ascii="Times New Roman" w:hAnsi="Times New Roman"/>
        </w:rPr>
        <w:t xml:space="preserve">   </w:t>
      </w:r>
      <w:r>
        <w:rPr>
          <w:rStyle w:val="FontStyle12"/>
          <w:rFonts w:ascii="Times New Roman" w:hAnsi="Times New Roman"/>
          <w:b w:val="0"/>
        </w:rPr>
        <w:t>В рабочей программе нашли отражение цели и задачи изучения биологии на ступени основного общего образования, изложенные в пояснительной записке к Примерной программе по биологии. В ней также заложены возможности предусмотренного стандартом формирования у обучающихся обще учебных умений и навыков, универсальных способов деятельности и ключевых компетенций.</w:t>
      </w:r>
    </w:p>
    <w:p w:rsidR="00A20819" w:rsidRDefault="00A20819" w:rsidP="00A20819">
      <w:pPr>
        <w:pStyle w:val="a7"/>
        <w:ind w:left="284"/>
        <w:jc w:val="both"/>
        <w:rPr>
          <w:rStyle w:val="FontStyle12"/>
          <w:rFonts w:ascii="Times New Roman" w:hAnsi="Times New Roman"/>
          <w:b w:val="0"/>
        </w:rPr>
      </w:pPr>
      <w:r>
        <w:rPr>
          <w:rStyle w:val="FontStyle12"/>
          <w:rFonts w:ascii="Times New Roman" w:hAnsi="Times New Roman"/>
          <w:b w:val="0"/>
        </w:rPr>
        <w:t>Рабочая программа для 9 класса построена на основе сравнительного изучения основных групп организмов, их строения и жизнедеятельности. Принципы отбора основного и дополнительного со</w:t>
      </w:r>
      <w:r>
        <w:rPr>
          <w:rStyle w:val="FontStyle12"/>
          <w:rFonts w:ascii="Times New Roman" w:hAnsi="Times New Roman"/>
          <w:b w:val="0"/>
        </w:rPr>
        <w:softHyphen/>
        <w:t>держания связаны с преемственностью целей образования на различных ступенях и уровнях обуче</w:t>
      </w:r>
      <w:r>
        <w:rPr>
          <w:rStyle w:val="FontStyle12"/>
          <w:rFonts w:ascii="Times New Roman" w:hAnsi="Times New Roman"/>
          <w:b w:val="0"/>
        </w:rPr>
        <w:softHyphen/>
        <w:t>ния, логикой внутри предметных связей, а также с возрастными особенностями развития учащихся.</w:t>
      </w:r>
    </w:p>
    <w:p w:rsidR="00A20819" w:rsidRDefault="00A20819" w:rsidP="00A20819">
      <w:pPr>
        <w:autoSpaceDE w:val="0"/>
        <w:autoSpaceDN w:val="0"/>
        <w:adjustRightInd w:val="0"/>
        <w:ind w:left="284"/>
        <w:jc w:val="both"/>
        <w:rPr>
          <w:rFonts w:eastAsia="Calibri"/>
          <w:sz w:val="22"/>
          <w:szCs w:val="22"/>
        </w:rPr>
      </w:pPr>
      <w:r>
        <w:t xml:space="preserve">Данная программа направлена на формирование у учащихся представлений о человеке как </w:t>
      </w:r>
      <w:proofErr w:type="spellStart"/>
      <w:r>
        <w:t>биосоциальном</w:t>
      </w:r>
      <w:proofErr w:type="spellEnd"/>
      <w:r>
        <w:t xml:space="preserve"> существе. Отбор содержания позволит учащимся освоить основные знания и умения, значимые для формирования общей культуры, сохранения окружающей среды и собственного здоровья. </w:t>
      </w:r>
      <w:r>
        <w:rPr>
          <w:rFonts w:eastAsia="Calibri"/>
        </w:rPr>
        <w:t xml:space="preserve">В 9 классе обобщаются знания о жизни и уровнях её организации, раскрываются мировоззренческие вопросы о происхождении и развитии жизни на Земле, обобщаются и углубляются понятия об эволюционном развитии организмов. Учащиеся получают знания основ цитологии, генетики,  селекции, теории эволюции. 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 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развитии, структуре, функционировании, многообразии экологических систем, их изменении  под </w:t>
      </w:r>
      <w:r>
        <w:rPr>
          <w:rFonts w:eastAsia="Calibri"/>
        </w:rPr>
        <w:lastRenderedPageBreak/>
        <w:t xml:space="preserve">влиянием деятельности человека; научиться принимать экологически правильные решения в области природопользования. </w:t>
      </w:r>
    </w:p>
    <w:p w:rsidR="00A20819" w:rsidRDefault="00A20819" w:rsidP="00A20819">
      <w:pPr>
        <w:pStyle w:val="a7"/>
        <w:ind w:left="284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>Для повышения уровня полученных знаний и приобретения практических умений и навыков программой предусматривается выполнение практических и лабораторных работ. Они ориентируют учащихся на активное познание свойств организма человека и развитие умений по уходу за ним. Изучению состояния своего организма и его здоровья служит ряд самонаблюдений.</w:t>
      </w:r>
    </w:p>
    <w:p w:rsidR="00A20819" w:rsidRDefault="00A20819" w:rsidP="00A20819">
      <w:pPr>
        <w:pStyle w:val="a7"/>
        <w:ind w:left="284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В программе дается примерное распределение материала по разделам и темам. В рабочей программе учитель может изменять порядок изложения и числа часов, отведенных на их изучение.</w:t>
      </w:r>
    </w:p>
    <w:p w:rsidR="00A20819" w:rsidRDefault="00A20819" w:rsidP="00A20819">
      <w:pPr>
        <w:pStyle w:val="a7"/>
        <w:ind w:left="284"/>
        <w:jc w:val="both"/>
        <w:rPr>
          <w:rFonts w:ascii="Times New Roman" w:hAnsi="Times New Roman"/>
        </w:rPr>
      </w:pPr>
    </w:p>
    <w:p w:rsidR="00A20819" w:rsidRDefault="00A20819" w:rsidP="00A20819">
      <w:pPr>
        <w:pStyle w:val="a3"/>
        <w:spacing w:before="0" w:beforeAutospacing="0" w:after="0" w:afterAutospacing="0"/>
        <w:ind w:left="284"/>
        <w:jc w:val="both"/>
        <w:rPr>
          <w:rStyle w:val="a8"/>
        </w:rPr>
      </w:pPr>
      <w:r>
        <w:rPr>
          <w:rStyle w:val="a8"/>
        </w:rPr>
        <w:t>Цели и задачи:</w:t>
      </w:r>
    </w:p>
    <w:p w:rsidR="00A20819" w:rsidRDefault="00A20819" w:rsidP="00A20819">
      <w:pPr>
        <w:pStyle w:val="a3"/>
        <w:spacing w:before="0" w:beforeAutospacing="0" w:after="0" w:afterAutospacing="0"/>
        <w:ind w:left="284"/>
        <w:jc w:val="both"/>
      </w:pPr>
    </w:p>
    <w:p w:rsidR="00A20819" w:rsidRDefault="00A20819" w:rsidP="00A20819">
      <w:pPr>
        <w:numPr>
          <w:ilvl w:val="0"/>
          <w:numId w:val="4"/>
        </w:numPr>
        <w:spacing w:before="80"/>
        <w:jc w:val="both"/>
      </w:pPr>
      <w:r>
        <w:rPr>
          <w:b/>
        </w:rPr>
        <w:t xml:space="preserve">освоение знаний </w:t>
      </w:r>
      <w:r>
        <w:t xml:space="preserve">о человеке как </w:t>
      </w:r>
      <w:proofErr w:type="spellStart"/>
      <w:r>
        <w:t>биосоциальном</w:t>
      </w:r>
      <w:proofErr w:type="spellEnd"/>
      <w:r>
        <w:t xml:space="preserve"> существе; о роли биологической науки в практической деятельности людей; методах познания живой природы; </w:t>
      </w:r>
    </w:p>
    <w:p w:rsidR="00A20819" w:rsidRDefault="00A20819" w:rsidP="00A20819">
      <w:pPr>
        <w:numPr>
          <w:ilvl w:val="0"/>
          <w:numId w:val="4"/>
        </w:numPr>
        <w:spacing w:before="60"/>
        <w:jc w:val="both"/>
      </w:pPr>
      <w:r>
        <w:rPr>
          <w:b/>
        </w:rPr>
        <w:t>овладение умениями</w:t>
      </w:r>
      <w:r>
        <w:t xml:space="preserve">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 собственного организма, биологические эксперименты; </w:t>
      </w:r>
    </w:p>
    <w:p w:rsidR="00A20819" w:rsidRDefault="00A20819" w:rsidP="00A20819">
      <w:pPr>
        <w:numPr>
          <w:ilvl w:val="0"/>
          <w:numId w:val="4"/>
        </w:numPr>
        <w:spacing w:before="60"/>
        <w:jc w:val="both"/>
      </w:pPr>
      <w:r>
        <w:rPr>
          <w:b/>
        </w:rPr>
        <w:t xml:space="preserve">развитие познавательных интересов, интеллектуальных и творческих способностей </w:t>
      </w:r>
      <w:r>
        <w:t>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A20819" w:rsidRDefault="00A20819" w:rsidP="00A20819">
      <w:pPr>
        <w:numPr>
          <w:ilvl w:val="0"/>
          <w:numId w:val="4"/>
        </w:numPr>
        <w:spacing w:before="60"/>
        <w:jc w:val="both"/>
      </w:pPr>
      <w:r>
        <w:rPr>
          <w:b/>
        </w:rPr>
        <w:t>воспитание</w:t>
      </w:r>
      <w:r>
        <w:t xml:space="preserve">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A20819" w:rsidRDefault="00A20819" w:rsidP="00A20819">
      <w:pPr>
        <w:numPr>
          <w:ilvl w:val="0"/>
          <w:numId w:val="4"/>
        </w:numPr>
        <w:spacing w:before="60"/>
        <w:jc w:val="both"/>
      </w:pPr>
      <w:r>
        <w:rPr>
          <w:b/>
        </w:rPr>
        <w:t xml:space="preserve">использование приобретенных знаний и умений в повседневной жизни </w:t>
      </w:r>
      <w:r>
        <w:t>для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формирование на базе знаний и умений научной картины мира как компонента общечеловеческой культуры;</w:t>
      </w:r>
    </w:p>
    <w:p w:rsidR="00A20819" w:rsidRDefault="00A20819" w:rsidP="00A20819">
      <w:pPr>
        <w:numPr>
          <w:ilvl w:val="0"/>
          <w:numId w:val="4"/>
        </w:numPr>
        <w:spacing w:before="60"/>
        <w:jc w:val="both"/>
      </w:pPr>
      <w:r>
        <w:t>установление гармоничных отношений учащихся с природой, со всем живым как главной ценностью на Земле;</w:t>
      </w:r>
    </w:p>
    <w:p w:rsidR="00A20819" w:rsidRDefault="00A20819" w:rsidP="00A20819">
      <w:pPr>
        <w:numPr>
          <w:ilvl w:val="0"/>
          <w:numId w:val="4"/>
        </w:numPr>
        <w:tabs>
          <w:tab w:val="num" w:pos="0"/>
        </w:tabs>
        <w:spacing w:before="60"/>
        <w:ind w:left="0" w:firstLine="0"/>
        <w:jc w:val="both"/>
      </w:pPr>
      <w:r>
        <w:t>подготовка школьников к практической деятельности в области медицины, здравоохранения;</w:t>
      </w:r>
    </w:p>
    <w:p w:rsidR="00A20819" w:rsidRDefault="00A20819" w:rsidP="00A20819">
      <w:pPr>
        <w:numPr>
          <w:ilvl w:val="0"/>
          <w:numId w:val="4"/>
        </w:numPr>
        <w:spacing w:before="60"/>
        <w:jc w:val="both"/>
      </w:pPr>
      <w:r>
        <w:t>социальная адаптация детей,</w:t>
      </w:r>
      <w:r>
        <w:tab/>
        <w:t>оказавшихся в трудной жизненной ситуации.</w:t>
      </w:r>
    </w:p>
    <w:p w:rsidR="00A20819" w:rsidRDefault="00A20819" w:rsidP="00A20819">
      <w:pPr>
        <w:numPr>
          <w:ilvl w:val="0"/>
          <w:numId w:val="4"/>
        </w:numPr>
        <w:spacing w:before="60"/>
        <w:jc w:val="both"/>
      </w:pPr>
      <w:r>
        <w:t>формирование уважительного отношения к себе, своему образу, стремление сохранить внутренние силы, умение реально оценивать результаты своей деятельности в соответствии с уровнем и состоянием психофизического и интеллектуального развития;</w:t>
      </w:r>
    </w:p>
    <w:p w:rsidR="00A20819" w:rsidRDefault="00A20819" w:rsidP="00A20819">
      <w:pPr>
        <w:numPr>
          <w:ilvl w:val="0"/>
          <w:numId w:val="4"/>
        </w:numPr>
        <w:spacing w:before="60"/>
        <w:jc w:val="both"/>
      </w:pPr>
      <w:r>
        <w:t>способствовать формированию таких нравственных качеств личности, как терпение, милосердие, трудолюбие, любовь к родному краю.</w:t>
      </w:r>
    </w:p>
    <w:p w:rsidR="00A20819" w:rsidRDefault="00A20819" w:rsidP="00A20819">
      <w:pPr>
        <w:spacing w:before="60"/>
        <w:ind w:left="567"/>
        <w:jc w:val="both"/>
      </w:pPr>
    </w:p>
    <w:p w:rsidR="00A20819" w:rsidRDefault="00A20819" w:rsidP="00A20819">
      <w:pPr>
        <w:tabs>
          <w:tab w:val="num" w:pos="0"/>
        </w:tabs>
        <w:jc w:val="center"/>
        <w:rPr>
          <w:b/>
        </w:rPr>
      </w:pPr>
      <w:r>
        <w:rPr>
          <w:b/>
          <w:bCs/>
        </w:rPr>
        <w:t>ОПИСАНИЕ  МЕСТА УЧЕБНОГО ПРЕДМЕТА, КУРСА В УЧЕБНОМ ПЛАНЕ</w:t>
      </w:r>
    </w:p>
    <w:p w:rsidR="00A20819" w:rsidRDefault="00A20819" w:rsidP="00A20819">
      <w:pPr>
        <w:spacing w:line="360" w:lineRule="auto"/>
        <w:ind w:firstLine="567"/>
        <w:jc w:val="both"/>
        <w:rPr>
          <w:sz w:val="22"/>
          <w:szCs w:val="22"/>
        </w:rPr>
      </w:pPr>
      <w:r>
        <w:t xml:space="preserve">В соответствии с учебным планом МКОУ Такучетская школа отводится 68 часов в год для обязательного изучения учебного предмета биология на этапе основного образования в 9 классах, из расчёта двух учебных часов в неделю. Содержание курса биологии в основной школе, включающее сведения о многообразии организмов, </w:t>
      </w:r>
      <w:r>
        <w:lastRenderedPageBreak/>
        <w:t>биологической природе и социальной сущности человека, служит основой для изучения общих биологических законо</w:t>
      </w:r>
      <w:r>
        <w:softHyphen/>
        <w:t>мерностей, теорий, законов, гипотез в старшей школе, где особое значение приобретают мировоззренческие, теорети</w:t>
      </w:r>
      <w:r>
        <w:softHyphen/>
        <w:t>ческие понятия. Таким образом, содержание курса в основной школе представляет собой важное неотъемлемое звено в системе непрерывного биологического образования, являющееся ос</w:t>
      </w:r>
      <w:r>
        <w:softHyphen/>
        <w:t>новой для последующей уровневой и профильной дифферен</w:t>
      </w:r>
      <w:r>
        <w:softHyphen/>
        <w:t>циации.</w:t>
      </w:r>
    </w:p>
    <w:p w:rsidR="00A20819" w:rsidRDefault="00A20819" w:rsidP="00A20819">
      <w:pPr>
        <w:shd w:val="clear" w:color="auto" w:fill="FFFFFF"/>
        <w:jc w:val="center"/>
        <w:rPr>
          <w:b/>
        </w:rPr>
      </w:pP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jc w:val="center"/>
        <w:rPr>
          <w:color w:val="000000"/>
        </w:rPr>
      </w:pPr>
      <w:r>
        <w:rPr>
          <w:b/>
          <w:bCs/>
          <w:color w:val="000000"/>
        </w:rPr>
        <w:t>Планируемые результаты освоения учебного предмета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proofErr w:type="gramStart"/>
      <w:r>
        <w:rPr>
          <w:color w:val="000000"/>
        </w:rPr>
        <w:t>Деятельность образовательного учреждения в обучении биологии должна быть направлена на достижение обучающимися следующих </w:t>
      </w:r>
      <w:r>
        <w:rPr>
          <w:b/>
          <w:bCs/>
          <w:color w:val="000000"/>
        </w:rPr>
        <w:t>личностных результатов</w:t>
      </w:r>
      <w:r>
        <w:rPr>
          <w:color w:val="000000"/>
        </w:rPr>
        <w:t>:</w:t>
      </w:r>
      <w:r>
        <w:rPr>
          <w:color w:val="000000"/>
        </w:rPr>
        <w:br/>
        <w:t xml:space="preserve">1) знание основных принципов и правил отношения к живой природе, основ здорового образа жизни и </w:t>
      </w:r>
      <w:proofErr w:type="spellStart"/>
      <w:r>
        <w:rPr>
          <w:color w:val="000000"/>
        </w:rPr>
        <w:t>здоровьесберегающих</w:t>
      </w:r>
      <w:proofErr w:type="spellEnd"/>
      <w:r>
        <w:rPr>
          <w:color w:val="000000"/>
        </w:rPr>
        <w:t xml:space="preserve"> технологий;</w:t>
      </w:r>
      <w:r>
        <w:rPr>
          <w:color w:val="000000"/>
        </w:rPr>
        <w:br/>
        <w:t>2) реализация установок здорового образа жизни;</w:t>
      </w:r>
      <w:r>
        <w:rPr>
          <w:color w:val="000000"/>
        </w:rPr>
        <w:br/>
        <w:t xml:space="preserve">3)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познавательных интересов и мотивов, направленных на изучение живой природы;</w:t>
      </w:r>
      <w:proofErr w:type="gramEnd"/>
      <w:r>
        <w:rPr>
          <w:color w:val="000000"/>
        </w:rPr>
        <w:t xml:space="preserve">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proofErr w:type="spellStart"/>
      <w:r>
        <w:rPr>
          <w:b/>
          <w:bCs/>
          <w:color w:val="000000"/>
        </w:rPr>
        <w:t>Метапредметными</w:t>
      </w:r>
      <w:proofErr w:type="spellEnd"/>
      <w:r>
        <w:rPr>
          <w:b/>
          <w:bCs/>
          <w:color w:val="000000"/>
        </w:rPr>
        <w:t xml:space="preserve"> результатами</w:t>
      </w:r>
      <w:r>
        <w:rPr>
          <w:color w:val="000000"/>
        </w:rPr>
        <w:t> освоения выпускниками основной школы программы по биологии являются:</w:t>
      </w:r>
      <w:r>
        <w:rPr>
          <w:color w:val="000000"/>
        </w:rPr>
        <w:br/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r>
        <w:rPr>
          <w:color w:val="000000"/>
        </w:rPr>
        <w:br/>
      </w:r>
      <w:proofErr w:type="gramStart"/>
      <w:r>
        <w:rPr>
          <w:color w:val="000000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  <w:r>
        <w:rPr>
          <w:color w:val="000000"/>
        </w:rPr>
        <w:br/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  <w:proofErr w:type="gramEnd"/>
      <w:r>
        <w:rPr>
          <w:color w:val="000000"/>
        </w:rPr>
        <w:br/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  <w:r>
        <w:rPr>
          <w:color w:val="000000"/>
        </w:rPr>
        <w:br/>
      </w:r>
      <w:r>
        <w:rPr>
          <w:b/>
          <w:bCs/>
          <w:color w:val="000000"/>
        </w:rPr>
        <w:t>Предметными результатами</w:t>
      </w:r>
      <w:r>
        <w:rPr>
          <w:color w:val="000000"/>
        </w:rPr>
        <w:t> освоения выпускниками основной школы программы по биологии являются:</w:t>
      </w:r>
      <w:r>
        <w:rPr>
          <w:color w:val="000000"/>
        </w:rPr>
        <w:br/>
        <w:t xml:space="preserve">1. </w:t>
      </w:r>
      <w:proofErr w:type="gramStart"/>
      <w:r>
        <w:rPr>
          <w:color w:val="000000"/>
        </w:rPr>
        <w:t>В познавательной (интеллектуальной) сфере:</w:t>
      </w:r>
      <w:r>
        <w:rPr>
          <w:color w:val="000000"/>
        </w:rPr>
        <w:br/>
        <w:t>•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  <w:proofErr w:type="gramEnd"/>
      <w:r>
        <w:rPr>
          <w:color w:val="000000"/>
        </w:rPr>
        <w:br/>
        <w:t xml:space="preserve">• </w:t>
      </w:r>
      <w:proofErr w:type="gramStart"/>
      <w:r>
        <w:rPr>
          <w:color w:val="000000"/>
        </w:rPr>
        <w:t>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r>
        <w:rPr>
          <w:color w:val="000000"/>
        </w:rPr>
        <w:br/>
        <w:t xml:space="preserve">• классификация — определение принадлежности биологических объектов к </w:t>
      </w:r>
      <w:r>
        <w:rPr>
          <w:color w:val="000000"/>
        </w:rPr>
        <w:lastRenderedPageBreak/>
        <w:t>определенной систематической группе;</w:t>
      </w:r>
      <w:proofErr w:type="gramEnd"/>
      <w:r>
        <w:rPr>
          <w:color w:val="000000"/>
        </w:rPr>
        <w:br/>
        <w:t>•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  <w:r>
        <w:rPr>
          <w:color w:val="000000"/>
        </w:rPr>
        <w:br/>
        <w:t>• 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  <w:r>
        <w:rPr>
          <w:color w:val="000000"/>
        </w:rPr>
        <w:br/>
        <w:t>• сравнение биологических объектов и процессов, умение делать выводы и умозаключения на основе сравнения;</w:t>
      </w:r>
      <w:r>
        <w:rPr>
          <w:color w:val="000000"/>
        </w:rPr>
        <w:br/>
        <w:t>•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  <w:r>
        <w:rPr>
          <w:color w:val="000000"/>
        </w:rPr>
        <w:br/>
        <w:t>•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  <w:r>
        <w:rPr>
          <w:color w:val="000000"/>
        </w:rPr>
        <w:br/>
        <w:t>2. В ценностно-ориентационной сфере:</w:t>
      </w:r>
      <w:r>
        <w:rPr>
          <w:color w:val="000000"/>
        </w:rPr>
        <w:br/>
        <w:t>• знание основных правил поведения в природе и основ здорового образа жизни;</w:t>
      </w:r>
      <w:r>
        <w:rPr>
          <w:color w:val="000000"/>
        </w:rPr>
        <w:br/>
        <w:t>• анализ и оценка последствий деятельности человека в природе, влияния факторов риска на здоровье человека.</w:t>
      </w:r>
      <w:r>
        <w:rPr>
          <w:color w:val="000000"/>
        </w:rPr>
        <w:br/>
        <w:t>3. В сфере трудовой деятельности:</w:t>
      </w:r>
      <w:r>
        <w:rPr>
          <w:color w:val="000000"/>
        </w:rPr>
        <w:br/>
        <w:t>• знание и соблюдение правил работы в кабинете биологии;</w:t>
      </w:r>
      <w:r>
        <w:rPr>
          <w:color w:val="000000"/>
        </w:rPr>
        <w:br/>
        <w:t>• соблюдение правил работы с биологическими приборами и инструментами (скальпели, лупы, микроскопы).</w:t>
      </w:r>
      <w:r>
        <w:rPr>
          <w:color w:val="000000"/>
        </w:rPr>
        <w:br/>
        <w:t>4. В сфере физической деятельности:</w:t>
      </w:r>
      <w:r>
        <w:rPr>
          <w:color w:val="000000"/>
        </w:rPr>
        <w:br/>
        <w:t>•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  <w:r>
        <w:rPr>
          <w:color w:val="000000"/>
        </w:rPr>
        <w:br/>
        <w:t>5. В эстетической сфере:</w:t>
      </w:r>
      <w:r>
        <w:rPr>
          <w:color w:val="000000"/>
        </w:rPr>
        <w:br/>
        <w:t>• овладение умением оценивать с эстетической точки зрения объекты живой природы.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jc w:val="center"/>
        <w:rPr>
          <w:color w:val="000000"/>
        </w:rPr>
      </w:pPr>
      <w:proofErr w:type="spellStart"/>
      <w:r>
        <w:rPr>
          <w:b/>
          <w:bCs/>
          <w:color w:val="000000"/>
        </w:rPr>
        <w:t>Общеучебные</w:t>
      </w:r>
      <w:proofErr w:type="spellEnd"/>
      <w:r>
        <w:rPr>
          <w:b/>
          <w:bCs/>
          <w:color w:val="000000"/>
        </w:rPr>
        <w:t xml:space="preserve"> умения, навыки и способы деятельности (УУД)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jc w:val="center"/>
        <w:rPr>
          <w:color w:val="000000"/>
        </w:rPr>
      </w:pP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 xml:space="preserve">Данная программа предусматривает формирование у учащихся </w:t>
      </w:r>
      <w:proofErr w:type="spellStart"/>
      <w:r>
        <w:rPr>
          <w:color w:val="000000"/>
        </w:rPr>
        <w:t>общеучебных</w:t>
      </w:r>
      <w:proofErr w:type="spellEnd"/>
      <w:r>
        <w:rPr>
          <w:color w:val="000000"/>
        </w:rPr>
        <w:t xml:space="preserve"> умений и навыков, универсальных способов деятельности, таких как: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выдвижение гипотезы на основе житейских представлений или изученных закономерностей;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выбор условий для проведения и наблюдения или опыта, при которых меняется лишь одна величина, а все остальные остаются постоянными;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-использование приборов для измерения длины, температуры, массы и времени;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-описание природных объектов и сравнение их по выделенным признакам;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-поиск необходимой информации в справочных изданиях, в том числе и на электронных носителях;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lastRenderedPageBreak/>
        <w:t>-работа с учебным текстом – выделение главного, составление плана, иллюстрирование текста, ассоциативное запоминание, построение элементарных логических схем;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-корпоративная деятельность на уроке;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развитие естественнонаучной лексики при ведении диалога, презентации результатов исследований.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ФГОС основного общего образования определяет </w:t>
      </w:r>
      <w:r>
        <w:rPr>
          <w:b/>
          <w:bCs/>
          <w:color w:val="000000"/>
        </w:rPr>
        <w:t>ценностные ориентиры содержания образования: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1. Формирование основ гражданской идентичности личности, включая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чувство сопричастности и гордости за свою Родину, народ и историю;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осознание ответственности человека за благосостояние общества;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восприятие мира как единого и целостного при разнообразии культур, национальностей, религий;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уважение истории и культуры каждого народа.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2. Формирование психологических условий развития общения, кооперации сотрудничества: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доброжелательность, доверие и внимание к людям,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готовность к сотрудничеству и дружбе, оказанию помощи тем, кто в ней нуждается;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уважение к окружающим – умение слушать и слышать партнера, признавать право каждого на собственное мнение и принимать решения с учетом позиций всех участников;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3. Развитие ценностно-смысловой сферы личности на основе общечеловеческой нравственности и гуманизма: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принятие и уважение ценностей семьи и общества, школы и коллектива и стремление следовать им;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ориентация в нравственном содержании и смысле поступков, как собственных, так и окружающих людей, развитие этических чувств - стыда, вины, совести - как регуляторов морального поведения;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формирование чувства прекрасного и эстетических чувств на основе знакомства с мировой и отечественной художественной культурой.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4. Развитие умения учиться как первого шага к самообразованию и самовоспитанию: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развитие широких познавательных интересов, инициативы и любознательности, мотивов познания и творчества;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формирование умения учиться и способности к организации своей деятельности (планированию, контролю, оценке).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 xml:space="preserve">5. Развитие самостоятельности, инициативы и ответственности личности как условия ее </w:t>
      </w:r>
      <w:proofErr w:type="spellStart"/>
      <w:r>
        <w:rPr>
          <w:color w:val="000000"/>
        </w:rPr>
        <w:t>самоактуализации</w:t>
      </w:r>
      <w:proofErr w:type="spellEnd"/>
      <w:r>
        <w:rPr>
          <w:color w:val="000000"/>
        </w:rPr>
        <w:t>: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формирование самоуважения и эмоционально-положительного отношения к себе;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готовность открыто выражать и отстаивать свою позицию;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критичность к своим поступкам и умение адекватно их оценивать;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lastRenderedPageBreak/>
        <w:t>- готовность к самостоятельным действиям, ответственность за их результаты;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целеустремленность и настойчивость в достижении целей;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готовность к преодолению трудностей и жизненного оптимизма;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  <w:r>
        <w:rPr>
          <w:color w:val="000000"/>
        </w:rPr>
        <w:t>- умение противостоять действиям и влияниям, представляющим угрозу жизни, здоровью и безопасности личности и общества в пределах своих возможностей.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jc w:val="center"/>
        <w:rPr>
          <w:color w:val="000000"/>
        </w:rPr>
      </w:pPr>
      <w:r>
        <w:rPr>
          <w:b/>
          <w:bCs/>
          <w:color w:val="000000"/>
        </w:rPr>
        <w:t>Содержание курса биологии</w:t>
      </w:r>
      <w:r>
        <w:rPr>
          <w:color w:val="000000"/>
        </w:rPr>
        <w:t>.</w:t>
      </w: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jc w:val="center"/>
        <w:rPr>
          <w:color w:val="000000"/>
        </w:rPr>
      </w:pPr>
    </w:p>
    <w:p w:rsidR="00A20819" w:rsidRDefault="00A20819" w:rsidP="00A20819">
      <w:pPr>
        <w:pStyle w:val="a3"/>
        <w:shd w:val="clear" w:color="auto" w:fill="FFFFFF"/>
        <w:spacing w:before="0" w:beforeAutospacing="0" w:after="160" w:afterAutospacing="0"/>
        <w:rPr>
          <w:color w:val="000000"/>
        </w:rPr>
      </w:pPr>
    </w:p>
    <w:p w:rsidR="00A20819" w:rsidRDefault="00A20819" w:rsidP="00A20819">
      <w:pPr>
        <w:ind w:firstLine="708"/>
        <w:jc w:val="center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rPr>
          <w:b/>
        </w:rPr>
      </w:pPr>
      <w:r>
        <w:rPr>
          <w:b/>
        </w:rPr>
        <w:t xml:space="preserve">Введение </w:t>
      </w:r>
    </w:p>
    <w:p w:rsidR="00A20819" w:rsidRDefault="00A20819" w:rsidP="00A20819">
      <w:r>
        <w:t xml:space="preserve">Место курса в системе естественнонаучных дисциплин, а также в биологических науках. Цели и задачи курса. Значение предмета для понимания единства всего живого и взаимозависимости всех частей биосферы Земли. </w:t>
      </w:r>
    </w:p>
    <w:p w:rsidR="00A20819" w:rsidRDefault="00A20819" w:rsidP="00A20819">
      <w:r>
        <w:t xml:space="preserve">Раздел 1. Структурная организация живых организмов  </w:t>
      </w:r>
    </w:p>
    <w:p w:rsidR="00A20819" w:rsidRDefault="00A20819" w:rsidP="00A20819">
      <w:r>
        <w:rPr>
          <w:b/>
        </w:rPr>
        <w:t xml:space="preserve">Тема 1.1. ХИМИЧЕСКАЯ ОРГАНИЗАЦИЯ КЛЕТКИ </w:t>
      </w:r>
    </w:p>
    <w:p w:rsidR="00A20819" w:rsidRDefault="00A20819" w:rsidP="00A20819">
      <w:r>
        <w:t xml:space="preserve">Элементный состав клетки. Распространённость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 Неорганические молекулы живого вещества. Вода; её химические свойства и биологическая роль.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Органические молекулы. Биологические полимеры — белки; их структурная организация. Функции белковых молекул. Углеводы, их строение и биологическая роль. Жиры — основной структурный компонент клеточных мембран и источник энергии. ДНК —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её структура и функции. Информационные, транспортные, </w:t>
      </w:r>
      <w:proofErr w:type="spellStart"/>
      <w:r>
        <w:t>рибосомальные</w:t>
      </w:r>
      <w:proofErr w:type="spellEnd"/>
      <w:r>
        <w:t xml:space="preserve"> РНК. </w:t>
      </w:r>
    </w:p>
    <w:p w:rsidR="00A20819" w:rsidRDefault="00A20819" w:rsidP="00A20819">
      <w:r>
        <w:rPr>
          <w:i/>
        </w:rPr>
        <w:t>Демонстрация</w:t>
      </w:r>
      <w:r>
        <w:t xml:space="preserve"> Объёмные модели структурной организации биологических полимеров — белков и нуклеиновых кислот, их сравнение с моделями искусственных полимеров (например, поливинилхлоридом). </w:t>
      </w:r>
    </w:p>
    <w:p w:rsidR="00A20819" w:rsidRDefault="00A20819" w:rsidP="00A20819">
      <w:r>
        <w:rPr>
          <w:i/>
        </w:rPr>
        <w:t>Предметные результаты обучения</w:t>
      </w:r>
      <w:r>
        <w:t xml:space="preserve"> </w:t>
      </w:r>
    </w:p>
    <w:p w:rsidR="00A20819" w:rsidRDefault="00A20819" w:rsidP="00A20819">
      <w:pPr>
        <w:rPr>
          <w:b/>
        </w:rPr>
      </w:pPr>
      <w:r>
        <w:rPr>
          <w:b/>
        </w:rPr>
        <w:t>Учащиеся должны знать:</w:t>
      </w:r>
    </w:p>
    <w:p w:rsidR="00A20819" w:rsidRDefault="00A20819" w:rsidP="00A20819">
      <w:r>
        <w:rPr>
          <w:b/>
        </w:rPr>
        <w:t xml:space="preserve"> </w:t>
      </w:r>
      <w:r>
        <w:t xml:space="preserve">— макроэлементы, микроэлементы, их вклад в образование неорганических и органических молекул живого вещества; </w:t>
      </w:r>
    </w:p>
    <w:p w:rsidR="00A20819" w:rsidRDefault="00A20819" w:rsidP="00A20819">
      <w:r>
        <w:t xml:space="preserve"> — химические свойства и биологическую роль воды;</w:t>
      </w:r>
    </w:p>
    <w:p w:rsidR="00A20819" w:rsidRDefault="00A20819" w:rsidP="00A20819">
      <w:r>
        <w:t xml:space="preserve"> — роль катионов и анионов в обеспечении процессов жизнедеятельности; </w:t>
      </w:r>
    </w:p>
    <w:p w:rsidR="00A20819" w:rsidRDefault="00A20819" w:rsidP="00A20819">
      <w:r>
        <w:t xml:space="preserve">— уровни структурной организации белковых молекул; </w:t>
      </w:r>
    </w:p>
    <w:p w:rsidR="00A20819" w:rsidRDefault="00A20819" w:rsidP="00A20819">
      <w:r>
        <w:t>— принципы структурной организации и функции углеводов;</w:t>
      </w:r>
    </w:p>
    <w:p w:rsidR="00A20819" w:rsidRDefault="00A20819" w:rsidP="00A20819">
      <w:r>
        <w:t xml:space="preserve"> — принципы структурной организации и функции жиров; </w:t>
      </w:r>
    </w:p>
    <w:p w:rsidR="00A20819" w:rsidRDefault="00A20819" w:rsidP="00A20819">
      <w:r>
        <w:t xml:space="preserve">— структуру нуклеиновых кислот (ДНК и РНК). </w:t>
      </w:r>
    </w:p>
    <w:p w:rsidR="00A20819" w:rsidRDefault="00A20819" w:rsidP="00A20819">
      <w:r>
        <w:rPr>
          <w:b/>
        </w:rPr>
        <w:t>Учащиеся должны уметь</w:t>
      </w:r>
      <w:r>
        <w:t xml:space="preserve">: </w:t>
      </w:r>
    </w:p>
    <w:p w:rsidR="00A20819" w:rsidRDefault="00A20819" w:rsidP="00A20819">
      <w:r>
        <w:t xml:space="preserve">— объяснять принцип действия ферментов; </w:t>
      </w:r>
    </w:p>
    <w:p w:rsidR="00A20819" w:rsidRDefault="00A20819" w:rsidP="00A20819">
      <w:r>
        <w:t xml:space="preserve">— характеризовать функции белков; </w:t>
      </w:r>
    </w:p>
    <w:p w:rsidR="00A20819" w:rsidRDefault="00A20819" w:rsidP="00A20819">
      <w:r>
        <w:t xml:space="preserve">— отмечать энергетическую роль углеводов и пластическую функцию жиров.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1.2. ОБМЕН ВЕЩЕСТВ И ПРЕОБРАЗОВАНИЕ ЭНЕРГИИ В КЛЕТКЕ </w:t>
      </w:r>
    </w:p>
    <w:p w:rsidR="00A20819" w:rsidRDefault="00A20819" w:rsidP="00A20819">
      <w:r>
        <w:lastRenderedPageBreak/>
        <w:t xml:space="preserve">Обмен веществ и преобразование энергии в клетке. Транспорт веществ через клеточную мембрану. </w:t>
      </w:r>
      <w:proofErr w:type="spellStart"/>
      <w:r>
        <w:t>Пин</w:t>
      </w:r>
      <w:proofErr w:type="gramStart"/>
      <w:r>
        <w:t>о</w:t>
      </w:r>
      <w:proofErr w:type="spellEnd"/>
      <w:r>
        <w:noBreakHyphen/>
      </w:r>
      <w:proofErr w:type="gramEnd"/>
      <w:r>
        <w:t xml:space="preserve"> и фагоцитоз. Внутриклеточное пищеварение и накопление энергии; расщепление глюкозы. Биосинтез белков, жиров и углеводов в клетке.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r>
        <w:rPr>
          <w:b/>
        </w:rPr>
        <w:t>Учащиеся должны уметь</w:t>
      </w:r>
      <w:r>
        <w:t xml:space="preserve">: </w:t>
      </w:r>
    </w:p>
    <w:p w:rsidR="00A20819" w:rsidRDefault="00A20819" w:rsidP="00A20819">
      <w:r>
        <w:t xml:space="preserve">— описывать обмен веществ и превращение энергии в клетке; </w:t>
      </w:r>
    </w:p>
    <w:p w:rsidR="00A20819" w:rsidRDefault="00A20819" w:rsidP="00A20819">
      <w:r>
        <w:t xml:space="preserve">— приводить подробную схему процесса биосинтеза белков.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1.3. СТРОЕНИЕ И ФУНКЦИИ КЛЕТОК  </w:t>
      </w:r>
    </w:p>
    <w:p w:rsidR="00A20819" w:rsidRDefault="00A20819" w:rsidP="00A20819">
      <w:proofErr w:type="spellStart"/>
      <w:r>
        <w:t>Прокариотические</w:t>
      </w:r>
      <w:proofErr w:type="spellEnd"/>
      <w:r>
        <w:t xml:space="preserve"> клетки: форма и размеры. Цитоплазма бактериальной клетки. Организация метаболизма </w:t>
      </w:r>
      <w:proofErr w:type="gramStart"/>
      <w:r>
        <w:t>у</w:t>
      </w:r>
      <w:proofErr w:type="gramEnd"/>
      <w:r>
        <w:t xml:space="preserve"> прокариот. Генетический аппарат бактерий. Спорообразование. Размножение. Место и роль прокариот в биоценозах. </w:t>
      </w:r>
      <w:proofErr w:type="spellStart"/>
      <w:r>
        <w:t>Эукариотическая</w:t>
      </w:r>
      <w:proofErr w:type="spellEnd"/>
      <w:r>
        <w:t xml:space="preserve"> клетка. Цитоплазма </w:t>
      </w:r>
      <w:proofErr w:type="spellStart"/>
      <w:r>
        <w:t>эукариотической</w:t>
      </w:r>
      <w:proofErr w:type="spellEnd"/>
      <w:r>
        <w:t xml:space="preserve"> клетки. Органеллы цитоплазмы, их структура и функции. </w:t>
      </w:r>
      <w:proofErr w:type="spellStart"/>
      <w:r>
        <w:t>Цитоскелет</w:t>
      </w:r>
      <w:proofErr w:type="spellEnd"/>
      <w:r>
        <w:t>. Включения и их роль в метаболизме клеток. Клеточное ядро — центр управления жизнедеятельностью клетки. Структуры клеточного ядра: ядерная оболочка, хроматин (</w:t>
      </w:r>
      <w:proofErr w:type="spellStart"/>
      <w:r>
        <w:t>гетерохроматин</w:t>
      </w:r>
      <w:proofErr w:type="spellEnd"/>
      <w:r>
        <w:t xml:space="preserve">), ядрышко. Особенности строения растительной клетки. Деление клеток. Клетки в многоклеточном организме. Понятие о дифференцировке клеток многоклеточного организма. Митотический цикл: интерфаза, редупликация ДНК; митоз, фазы митотического деления и преобразования хромосом. Биологический смысл и значение митоза (бесполое размножение, рост, восполнение клеточных потерь в физиологических и патологических условиях). Клеточная теория строения организмов. </w:t>
      </w:r>
    </w:p>
    <w:p w:rsidR="00A20819" w:rsidRDefault="00A20819" w:rsidP="00A20819">
      <w:r>
        <w:rPr>
          <w:i/>
        </w:rPr>
        <w:t>Демонстрация</w:t>
      </w:r>
      <w:r>
        <w:t xml:space="preserve"> Принципиальные схемы устройства светового и электронного микроскопа. Схемы, иллюстрирующие методы </w:t>
      </w:r>
      <w:proofErr w:type="spellStart"/>
      <w:r>
        <w:t>препаративной</w:t>
      </w:r>
      <w:proofErr w:type="spellEnd"/>
      <w:r>
        <w:t xml:space="preserve"> биохимии и иммунологии. Модели клетки. Схемы строения органоидов растительной и животной клеток. Микропрепараты клеток растений, животных и одноклеточных грибов. Фигуры митотического деления в клетках корешка лука под микроскопом и на схеме. Материалы, рассказывающие о биографиях учёных, внёсших вклад в развитие клеточной теории. </w:t>
      </w:r>
    </w:p>
    <w:p w:rsidR="00A20819" w:rsidRDefault="00A20819" w:rsidP="00A20819">
      <w:r>
        <w:rPr>
          <w:i/>
        </w:rPr>
        <w:t>Лабораторные и практические работы</w:t>
      </w:r>
      <w:r>
        <w:t xml:space="preserve"> </w:t>
      </w:r>
    </w:p>
    <w:p w:rsidR="00A20819" w:rsidRDefault="00A20819" w:rsidP="00A20819">
      <w:r>
        <w:t xml:space="preserve">Изучение клеток бактерий, растений и животных на готовых микропрепаратах*. </w:t>
      </w:r>
    </w:p>
    <w:p w:rsidR="00A20819" w:rsidRDefault="00A20819" w:rsidP="00A20819">
      <w:r>
        <w:rPr>
          <w:i/>
        </w:rPr>
        <w:t>Предметные результаты обучения</w:t>
      </w:r>
      <w:r>
        <w:t xml:space="preserve"> </w:t>
      </w:r>
    </w:p>
    <w:p w:rsidR="00A20819" w:rsidRDefault="00A20819" w:rsidP="00A20819">
      <w:r>
        <w:rPr>
          <w:b/>
        </w:rPr>
        <w:t>Учащиеся должны знать</w:t>
      </w:r>
      <w:r>
        <w:t xml:space="preserve">: </w:t>
      </w:r>
    </w:p>
    <w:p w:rsidR="00A20819" w:rsidRDefault="00A20819" w:rsidP="00A20819">
      <w:r>
        <w:t xml:space="preserve">— определения понятий: «прокариоты», «эукариоты», «хромосомы», «кариотип», «митоз»; </w:t>
      </w:r>
    </w:p>
    <w:p w:rsidR="00A20819" w:rsidRDefault="00A20819" w:rsidP="00A20819">
      <w:r>
        <w:t xml:space="preserve">— строение </w:t>
      </w:r>
      <w:proofErr w:type="spellStart"/>
      <w:r>
        <w:t>прокариотической</w:t>
      </w:r>
      <w:proofErr w:type="spellEnd"/>
      <w:r>
        <w:t xml:space="preserve"> клетки  — характеризовать функции органоидов цитоплазмы, значение включений в жизнедеятельности клетки; </w:t>
      </w:r>
    </w:p>
    <w:p w:rsidR="00A20819" w:rsidRDefault="00A20819" w:rsidP="00A20819">
      <w:r>
        <w:t xml:space="preserve">— описывать строение и функции хромосом. </w:t>
      </w:r>
    </w:p>
    <w:p w:rsidR="00A20819" w:rsidRDefault="00A20819" w:rsidP="00A20819">
      <w:pPr>
        <w:rPr>
          <w:i/>
        </w:rPr>
      </w:pPr>
      <w:proofErr w:type="spellStart"/>
      <w:r>
        <w:rPr>
          <w:i/>
        </w:rPr>
        <w:t>Метапредметные</w:t>
      </w:r>
      <w:proofErr w:type="spellEnd"/>
      <w:r>
        <w:rPr>
          <w:i/>
        </w:rPr>
        <w:t xml:space="preserve"> результаты обучения </w:t>
      </w:r>
    </w:p>
    <w:p w:rsidR="00A20819" w:rsidRDefault="00A20819" w:rsidP="00A20819">
      <w:r>
        <w:rPr>
          <w:b/>
        </w:rPr>
        <w:t>Учащиеся должны уметь</w:t>
      </w:r>
      <w:r>
        <w:t>:</w:t>
      </w:r>
    </w:p>
    <w:p w:rsidR="00A20819" w:rsidRDefault="00A20819" w:rsidP="00A20819">
      <w:r>
        <w:t xml:space="preserve"> — составлять схемы и таблицы для интеграции полученных знаний; </w:t>
      </w:r>
    </w:p>
    <w:p w:rsidR="00A20819" w:rsidRDefault="00A20819" w:rsidP="00A20819">
      <w:r>
        <w:t xml:space="preserve">— обобщать и делать выводы по изученному материалу; </w:t>
      </w:r>
    </w:p>
    <w:p w:rsidR="00A20819" w:rsidRDefault="00A20819" w:rsidP="00A20819">
      <w:r>
        <w:t xml:space="preserve">— работать с дополнительными источниками информации и использовать их для поиска необходимого материала; </w:t>
      </w:r>
    </w:p>
    <w:p w:rsidR="00A20819" w:rsidRDefault="00A20819" w:rsidP="00A20819">
      <w:r>
        <w:t xml:space="preserve">— представлять изученный материал, используя возможности компьютерных технологий; — объяснять рисунки и схемы, представленные в учебнике; </w:t>
      </w:r>
    </w:p>
    <w:p w:rsidR="00A20819" w:rsidRDefault="00A20819" w:rsidP="00A20819">
      <w:r>
        <w:t xml:space="preserve">— самостоятельно составлять схемы процессов, протекающих в клетке, и «привязывать» отдельные их этапы к различным клеточным структурам; </w:t>
      </w:r>
    </w:p>
    <w:p w:rsidR="00A20819" w:rsidRDefault="00A20819" w:rsidP="00A20819">
      <w:r>
        <w:t xml:space="preserve">— иллюстрировать ответ простейшими схемами и рисунками; </w:t>
      </w:r>
    </w:p>
    <w:p w:rsidR="00A20819" w:rsidRDefault="00A20819" w:rsidP="00A20819">
      <w:r>
        <w:t xml:space="preserve">— работать с микроскопом и изготовлять простейшие препараты для микроскопического исследования. </w:t>
      </w:r>
    </w:p>
    <w:p w:rsidR="00A20819" w:rsidRDefault="00A20819" w:rsidP="00A20819">
      <w:r>
        <w:t xml:space="preserve">Раздел 2. Размножение и индивидуальное развитие организмов (5 ч)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2.1. РАЗМНОЖЕНИЕ ОРГАНИЗМОВ  </w:t>
      </w:r>
    </w:p>
    <w:p w:rsidR="00A20819" w:rsidRDefault="00A20819" w:rsidP="00A20819">
      <w:r>
        <w:lastRenderedPageBreak/>
        <w:t xml:space="preserve">Сущность и формы размножения организмов. Бесполое размножение растений и животных. Половое размножение животных и растений; образование половых клеток, осеменение и оплодотворение. Биологическое значение полового размножения. Гаметогенез. Периоды образования половых клеток: размножение, рост, созревание (мейоз) и формирование половых клеток. Особенности сперматогенеза и овогенеза. Оплодотворение. </w:t>
      </w:r>
    </w:p>
    <w:p w:rsidR="00A20819" w:rsidRDefault="00A20819" w:rsidP="00A20819">
      <w:r>
        <w:rPr>
          <w:i/>
        </w:rPr>
        <w:t>Демонстрация</w:t>
      </w:r>
      <w:r>
        <w:t xml:space="preserve"> </w:t>
      </w:r>
    </w:p>
    <w:p w:rsidR="00A20819" w:rsidRDefault="00A20819" w:rsidP="00A20819">
      <w:r>
        <w:t xml:space="preserve">Плакаты, иллюстрирующие способы вегетативного размножения плодовых деревьев и овощных культур. Микропрепараты яйцеклеток. Фотографии, отражающие разнообразие потомства у одной пары родителей.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 xml:space="preserve">— многообразие форм бесполого размножения и группы организмов, для которых они характерны; </w:t>
      </w:r>
    </w:p>
    <w:p w:rsidR="00A20819" w:rsidRDefault="00A20819" w:rsidP="00A20819">
      <w:r>
        <w:t>— сущность полового размножения и его биологическое значение;</w:t>
      </w:r>
    </w:p>
    <w:p w:rsidR="00A20819" w:rsidRDefault="00A20819" w:rsidP="00A20819">
      <w:r>
        <w:t xml:space="preserve"> — процесс гаметогенеза; </w:t>
      </w:r>
    </w:p>
    <w:p w:rsidR="00A20819" w:rsidRDefault="00A20819" w:rsidP="00A20819">
      <w:r>
        <w:t xml:space="preserve">— мейоз и его биологическое значение; </w:t>
      </w:r>
    </w:p>
    <w:p w:rsidR="00A20819" w:rsidRDefault="00A20819" w:rsidP="00A20819">
      <w:r>
        <w:t xml:space="preserve">— сущность оплодотворения. </w:t>
      </w:r>
    </w:p>
    <w:p w:rsidR="00A20819" w:rsidRDefault="00A20819" w:rsidP="00A20819">
      <w:r>
        <w:rPr>
          <w:b/>
        </w:rPr>
        <w:t>Учащиеся должны уметь</w:t>
      </w:r>
      <w:r>
        <w:t xml:space="preserve">: </w:t>
      </w:r>
    </w:p>
    <w:p w:rsidR="00A20819" w:rsidRDefault="00A20819" w:rsidP="00A20819">
      <w:r>
        <w:t xml:space="preserve">— характеризовать биологическое значение бесполого размножения; </w:t>
      </w:r>
    </w:p>
    <w:p w:rsidR="00A20819" w:rsidRDefault="00A20819" w:rsidP="00A20819">
      <w:r>
        <w:t xml:space="preserve">— объяснять процесс мейоза, приводящий к образованию гаплоидных гамет.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2.2. ИНДИВИДУАЛЬНОЕ РАЗВИТИЕ ОРГАНИЗМОВ (ОНТОГЕНЕЗ)  </w:t>
      </w:r>
    </w:p>
    <w:p w:rsidR="00A20819" w:rsidRDefault="00A20819" w:rsidP="00A20819">
      <w:r>
        <w:t xml:space="preserve">Эмбриональный период развития. Основные закономерности дробления; образование однослойного зародыша — бластулы. Гаструляция; закономерности образования </w:t>
      </w:r>
      <w:proofErr w:type="spellStart"/>
      <w:r>
        <w:t>двуслойного</w:t>
      </w:r>
      <w:proofErr w:type="spellEnd"/>
      <w:r>
        <w:t xml:space="preserve"> зародыша — гаструлы. Первичный органогенез и дальнейшая дифференцировка тканей, органов и систем. Постэмбриональный период развития. Формы постэмбрионального периода развития. Непрямое развитие; полный и неполный метаморфоз. Биологический смысл развития с метаморфозом. Прямое развитие. Старение. Общие закономерности развития. Биогенетический закон. Сходство зародышей и эмбриональная дивергенция признаков (закон К. Бэра). Биогенетический закон (Э. Геккель и Ф. Мюллер). Работы А. Н. </w:t>
      </w:r>
      <w:proofErr w:type="spellStart"/>
      <w:r>
        <w:t>Северцова</w:t>
      </w:r>
      <w:proofErr w:type="spellEnd"/>
      <w:r>
        <w:t xml:space="preserve"> об эмбриональной изменчивости. </w:t>
      </w:r>
      <w:r>
        <w:rPr>
          <w:i/>
        </w:rPr>
        <w:t>Демонстрация</w:t>
      </w:r>
      <w:r>
        <w:t xml:space="preserve"> </w:t>
      </w:r>
    </w:p>
    <w:p w:rsidR="00A20819" w:rsidRDefault="00A20819" w:rsidP="00A20819">
      <w:r>
        <w:t xml:space="preserve">Таблицы, иллюстрирующие процесс метаморфоза у беспозвоночных (жесткокрылых и </w:t>
      </w:r>
      <w:proofErr w:type="spellStart"/>
      <w:r>
        <w:t>чешуйчатокрылых</w:t>
      </w:r>
      <w:proofErr w:type="spellEnd"/>
      <w:r>
        <w:t xml:space="preserve"> насекомых) и позвоночных (амфибий). Таблицы, отражающие сходство зародышей позвоночных животных. Схемы преобразования органов и тканей в филогенезе.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 xml:space="preserve">— определение понятия «онтогенез»; </w:t>
      </w:r>
    </w:p>
    <w:p w:rsidR="00A20819" w:rsidRDefault="00A20819" w:rsidP="00A20819">
      <w:r>
        <w:t xml:space="preserve">— периодизацию индивидуального развития; </w:t>
      </w:r>
    </w:p>
    <w:p w:rsidR="00A20819" w:rsidRDefault="00A20819" w:rsidP="00A20819">
      <w:r>
        <w:t xml:space="preserve">— этапы эмбрионального развития (дробление, гаструляция, органогенез); </w:t>
      </w:r>
    </w:p>
    <w:p w:rsidR="00A20819" w:rsidRDefault="00A20819" w:rsidP="00A20819">
      <w:r>
        <w:t xml:space="preserve">— формы постэмбрионального периода развития: непрямое развитие, развитие полным и неполным превращением; </w:t>
      </w:r>
    </w:p>
    <w:p w:rsidR="00A20819" w:rsidRDefault="00A20819" w:rsidP="00A20819">
      <w:r>
        <w:t xml:space="preserve">— прямое развитие; </w:t>
      </w:r>
    </w:p>
    <w:p w:rsidR="00A20819" w:rsidRDefault="00A20819" w:rsidP="00A20819">
      <w:r>
        <w:t xml:space="preserve">— биогенетический закон Э. Геккеля и Ф. Мюллера; </w:t>
      </w:r>
    </w:p>
    <w:p w:rsidR="00A20819" w:rsidRDefault="00A20819" w:rsidP="00A20819">
      <w:r>
        <w:t xml:space="preserve">— работы А. Н. </w:t>
      </w:r>
      <w:proofErr w:type="spellStart"/>
      <w:r>
        <w:t>Северцова</w:t>
      </w:r>
      <w:proofErr w:type="spellEnd"/>
      <w:r>
        <w:t xml:space="preserve"> об эмбриональной изменчивости.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описывать процессы, протекающие при дроблении, гаструляции и органогенезе; </w:t>
      </w:r>
    </w:p>
    <w:p w:rsidR="00A20819" w:rsidRDefault="00A20819" w:rsidP="00A20819">
      <w:r>
        <w:t xml:space="preserve">— характеризовать формы постэмбрионального развития; </w:t>
      </w:r>
    </w:p>
    <w:p w:rsidR="00A20819" w:rsidRDefault="00A20819" w:rsidP="00A20819">
      <w:r>
        <w:t xml:space="preserve">— различать события, сопровождающие развитие организма при полном и неполном превращении; </w:t>
      </w:r>
    </w:p>
    <w:p w:rsidR="00A20819" w:rsidRDefault="00A20819" w:rsidP="00A20819">
      <w:r>
        <w:t xml:space="preserve">— объяснять биологический смысл развития с метаморфозом; </w:t>
      </w:r>
    </w:p>
    <w:p w:rsidR="00A20819" w:rsidRDefault="00A20819" w:rsidP="00A20819">
      <w:r>
        <w:lastRenderedPageBreak/>
        <w:t xml:space="preserve">— характеризовать этапы онтогенеза при прямом постэмбриональном развитии. </w:t>
      </w:r>
    </w:p>
    <w:p w:rsidR="00A20819" w:rsidRDefault="00A20819" w:rsidP="00A20819">
      <w:pPr>
        <w:rPr>
          <w:i/>
        </w:rPr>
      </w:pPr>
      <w:proofErr w:type="spellStart"/>
      <w:r>
        <w:rPr>
          <w:i/>
        </w:rPr>
        <w:t>Метапредметные</w:t>
      </w:r>
      <w:proofErr w:type="spellEnd"/>
      <w:r>
        <w:rPr>
          <w:i/>
        </w:rPr>
        <w:t xml:space="preserve">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сравнивать и сопоставлять между собой этапы развития животных изученных таксономических групп; </w:t>
      </w:r>
    </w:p>
    <w:p w:rsidR="00A20819" w:rsidRDefault="00A20819" w:rsidP="00A20819">
      <w:r>
        <w:t xml:space="preserve">— использовать индуктивный и дедуктивный подходы при изучении крупных таксонов; — выявлять признаки сходства и различия в развитии животных разных групп; </w:t>
      </w:r>
    </w:p>
    <w:p w:rsidR="00A20819" w:rsidRDefault="00A20819" w:rsidP="00A20819">
      <w:r>
        <w:t xml:space="preserve">— обобщать и делать выводы по изученному материалу; </w:t>
      </w:r>
    </w:p>
    <w:p w:rsidR="00A20819" w:rsidRDefault="00A20819" w:rsidP="00A20819">
      <w:r>
        <w:t xml:space="preserve">— работать с дополнительными источниками информации и использовать их для поиска необходимого материала; </w:t>
      </w:r>
    </w:p>
    <w:p w:rsidR="00A20819" w:rsidRDefault="00A20819" w:rsidP="00A20819">
      <w:r>
        <w:t xml:space="preserve">— представлять изученный материал, используя возможности компьютерных технологий. </w:t>
      </w:r>
    </w:p>
    <w:p w:rsidR="00A20819" w:rsidRDefault="00A20819" w:rsidP="00A20819">
      <w:r>
        <w:t xml:space="preserve">Раздел 3. Наследственность и изменчивость организмов (20 ч)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3.1. ЗАКОНОМЕРНОСТИ НАСЛЕДОВАНИЯ ПРИЗНАКОВ  </w:t>
      </w:r>
    </w:p>
    <w:p w:rsidR="00A20819" w:rsidRDefault="00A20819" w:rsidP="00A20819">
      <w:r>
        <w:t xml:space="preserve">Открытие Г. Менделем закономерностей наследования признаков. Гибридологический метод изучения наследственности. Моногибридное и полигибридное скрещивание. Законы Менделя. Независимое и сцепленное наследование. Генетическое определение пола. Генотип как целостная система. Взаимодействие аллельных и неаллельных генов в определении признаков.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t xml:space="preserve">Карты хромосом человека. Родословные выдающихся представителей культуры. Хромосомные аномалии человека и их фенотипические проявления.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Лабораторные и практические работы </w:t>
      </w:r>
    </w:p>
    <w:p w:rsidR="00A20819" w:rsidRDefault="00A20819" w:rsidP="00A20819">
      <w:r>
        <w:t xml:space="preserve">Решение генетических задач и составление родословных.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r>
        <w:rPr>
          <w:b/>
        </w:rPr>
        <w:t>Учащиеся должны знать</w:t>
      </w:r>
      <w:r>
        <w:t xml:space="preserve">: </w:t>
      </w:r>
    </w:p>
    <w:p w:rsidR="00A20819" w:rsidRDefault="00A20819" w:rsidP="00A20819">
      <w:proofErr w:type="gramStart"/>
      <w:r>
        <w:t xml:space="preserve">— определения понятий: «ген», «доминантный ген», «рецессивный ген», «признак», «свойство», «фенотип», «генотип», «наследственность», «изменчивость», «модификации», «норма реакции», «мутации», «сорт», «порода», «штамм»; </w:t>
      </w:r>
      <w:proofErr w:type="gramEnd"/>
    </w:p>
    <w:p w:rsidR="00A20819" w:rsidRDefault="00A20819" w:rsidP="00A20819">
      <w:r>
        <w:t xml:space="preserve">— сущность гибридологического метода изучения наследственности; </w:t>
      </w:r>
    </w:p>
    <w:p w:rsidR="00A20819" w:rsidRDefault="00A20819" w:rsidP="00A20819">
      <w:r>
        <w:t xml:space="preserve">— законы Менделя; </w:t>
      </w:r>
    </w:p>
    <w:p w:rsidR="00A20819" w:rsidRDefault="00A20819" w:rsidP="00A20819">
      <w:r>
        <w:t xml:space="preserve">— закон Моргана.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использовать при решении задач генетическую символику; </w:t>
      </w:r>
    </w:p>
    <w:p w:rsidR="00A20819" w:rsidRDefault="00A20819" w:rsidP="00A20819">
      <w:r>
        <w:t xml:space="preserve">— составлять генотипы организмов и записывать их гаметы; </w:t>
      </w:r>
    </w:p>
    <w:p w:rsidR="00A20819" w:rsidRDefault="00A20819" w:rsidP="00A20819">
      <w:r>
        <w:t xml:space="preserve">— строить схемы скрещивания при независимом и сцепленном наследовании, наследовании, сцепленном с полом; </w:t>
      </w:r>
    </w:p>
    <w:p w:rsidR="00A20819" w:rsidRDefault="00A20819" w:rsidP="00A20819">
      <w:r>
        <w:t xml:space="preserve">— сущность генетического определения пола у растений и животных; </w:t>
      </w:r>
    </w:p>
    <w:p w:rsidR="00A20819" w:rsidRDefault="00A20819" w:rsidP="00A20819">
      <w:r>
        <w:t xml:space="preserve">— характеризовать генотип как систему взаимодействующих генов организма; </w:t>
      </w:r>
    </w:p>
    <w:p w:rsidR="00A20819" w:rsidRDefault="00A20819" w:rsidP="00A20819">
      <w:r>
        <w:t xml:space="preserve">— составлять простейшие родословные и решать генетические задачи.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3.2. ЗАКОНОМЕРНОСТИ ИЗМЕНЧИВОСТИ  </w:t>
      </w:r>
    </w:p>
    <w:p w:rsidR="00A20819" w:rsidRDefault="00A20819" w:rsidP="00A20819">
      <w:r>
        <w:t xml:space="preserve">Основные формы изменчивости. Генотипическая изменчивость. Мутации. Значение мутаций для практики сельского хозяйства и биотехнологии. Комбинативная изменчивость. Эволюционное значение комбинативной изменчивости. Фенотипическая, или </w:t>
      </w:r>
      <w:proofErr w:type="spellStart"/>
      <w:r>
        <w:t>модификационная</w:t>
      </w:r>
      <w:proofErr w:type="spellEnd"/>
      <w:r>
        <w:t xml:space="preserve">, изменчивость. Роль условий внешней среды в развитии и проявлении признаков и свойств.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t xml:space="preserve">Примеры </w:t>
      </w:r>
      <w:proofErr w:type="spellStart"/>
      <w:r>
        <w:t>модификационной</w:t>
      </w:r>
      <w:proofErr w:type="spellEnd"/>
      <w:r>
        <w:t xml:space="preserve"> изменчивости. </w:t>
      </w:r>
    </w:p>
    <w:p w:rsidR="00A20819" w:rsidRDefault="00A20819" w:rsidP="00A20819">
      <w:r>
        <w:rPr>
          <w:i/>
        </w:rPr>
        <w:t>Лабораторные и практические работы</w:t>
      </w:r>
      <w:r>
        <w:t xml:space="preserve"> </w:t>
      </w:r>
    </w:p>
    <w:p w:rsidR="00A20819" w:rsidRDefault="00A20819" w:rsidP="00A20819">
      <w:r>
        <w:t xml:space="preserve">Построение вариационной кривой (размеры листьев растений, антропометрические данные учащихся).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lastRenderedPageBreak/>
        <w:t xml:space="preserve">— виды изменчивости и различия между ними.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распознавать мутационную и комбинативную изменчивость.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3.3. СЕЛЕКЦИЯ РАСТЕНИЙ, ЖИВОТНЫХ И МИКРООРГАНИЗМОВ </w:t>
      </w:r>
    </w:p>
    <w:p w:rsidR="00A20819" w:rsidRDefault="00A20819" w:rsidP="00A20819">
      <w:pPr>
        <w:rPr>
          <w:i/>
        </w:rPr>
      </w:pPr>
      <w:r>
        <w:t xml:space="preserve">Центры происхождения и многообразия культурных растений. Сорт, порода, штамм. Методы селекции растений и животных. Достижения и основные направления современной селекции. Значение селекции для развития сельскохозяйственного производства, медицинской, микробиологической и других отраслей промышленности. </w:t>
      </w:r>
      <w:r>
        <w:rPr>
          <w:i/>
        </w:rPr>
        <w:t xml:space="preserve">Демонстрация </w:t>
      </w:r>
    </w:p>
    <w:p w:rsidR="00A20819" w:rsidRDefault="00A20819" w:rsidP="00A20819">
      <w:r>
        <w:t xml:space="preserve">Сравнительный анализ пород домашних животных, сортов культурных растений и их диких предков. Коллекции и препараты сортов культурных растений, отличающихся наибольшей плодовитостью.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 xml:space="preserve">— методы селекции; </w:t>
      </w:r>
    </w:p>
    <w:p w:rsidR="00A20819" w:rsidRDefault="00A20819" w:rsidP="00A20819">
      <w:r>
        <w:t xml:space="preserve">— смысл и значение явления гетерозиса и полиплоидии. </w:t>
      </w:r>
    </w:p>
    <w:p w:rsidR="00A20819" w:rsidRDefault="00A20819" w:rsidP="00A20819">
      <w:r>
        <w:rPr>
          <w:b/>
        </w:rPr>
        <w:t>Учащиеся должны уметь</w:t>
      </w:r>
      <w:r>
        <w:t>:</w:t>
      </w:r>
    </w:p>
    <w:p w:rsidR="00A20819" w:rsidRDefault="00A20819" w:rsidP="00A20819">
      <w:r>
        <w:t xml:space="preserve"> — объяснять механизмы передачи признаков и свойств из поколения в поколение и возникновение отличий от родительских форм у потомков. </w:t>
      </w:r>
    </w:p>
    <w:p w:rsidR="00A20819" w:rsidRDefault="00A20819" w:rsidP="00A20819">
      <w:pPr>
        <w:rPr>
          <w:i/>
        </w:rPr>
      </w:pPr>
      <w:proofErr w:type="spellStart"/>
      <w:r>
        <w:rPr>
          <w:i/>
        </w:rPr>
        <w:t>Метапредметные</w:t>
      </w:r>
      <w:proofErr w:type="spellEnd"/>
      <w:r>
        <w:rPr>
          <w:i/>
        </w:rPr>
        <w:t xml:space="preserve"> результаты обучения </w:t>
      </w:r>
    </w:p>
    <w:p w:rsidR="00A20819" w:rsidRDefault="00A20819" w:rsidP="00A20819">
      <w:r>
        <w:rPr>
          <w:b/>
        </w:rPr>
        <w:t>Учащиеся должны уметь</w:t>
      </w:r>
      <w:r>
        <w:t xml:space="preserve">: </w:t>
      </w:r>
    </w:p>
    <w:p w:rsidR="00A20819" w:rsidRDefault="00A20819" w:rsidP="00A20819">
      <w:r>
        <w:t>— давать характеристику генетических методов изучения биологических объектов;</w:t>
      </w:r>
    </w:p>
    <w:p w:rsidR="00A20819" w:rsidRDefault="00A20819" w:rsidP="00A20819">
      <w:r>
        <w:t xml:space="preserve"> — работать с учебником, рабочей тетрадью и дидактическими материалами; </w:t>
      </w:r>
    </w:p>
    <w:p w:rsidR="00A20819" w:rsidRDefault="00A20819" w:rsidP="00A20819">
      <w:r>
        <w:t>— составлять конспект параграфа учебника до и/или после изучения материала на уроке; — разрабатывать план</w:t>
      </w:r>
      <w:r>
        <w:noBreakHyphen/>
        <w:t xml:space="preserve">конспект темы, используя разные источники информации; </w:t>
      </w:r>
    </w:p>
    <w:p w:rsidR="00A20819" w:rsidRDefault="00A20819" w:rsidP="00A20819">
      <w:r>
        <w:t xml:space="preserve">— готовить устные сообщения и письменные рефераты на основе обобщения материала учебника и дополнительной литературы; </w:t>
      </w:r>
    </w:p>
    <w:p w:rsidR="00A20819" w:rsidRDefault="00A20819" w:rsidP="00A20819">
      <w:r>
        <w:t xml:space="preserve">— пользоваться поисковыми системами Интернета. </w:t>
      </w:r>
    </w:p>
    <w:p w:rsidR="00A20819" w:rsidRDefault="00A20819" w:rsidP="00A20819">
      <w:r>
        <w:t xml:space="preserve">Раздел 4. Эволюция живого мира на Земле 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4.1. МНОГООБРАЗИЕ ЖИВОГО МИРА. УРОВНИ ОРГАНИЗАЦИИ И ОСНОВНЫЕ СВОЙСТВА ЖИВЫХ ОРГАНИЗМОВ  </w:t>
      </w:r>
    </w:p>
    <w:p w:rsidR="00A20819" w:rsidRDefault="00A20819" w:rsidP="00A20819">
      <w:proofErr w:type="gramStart"/>
      <w:r>
        <w:t>Уровни организации жизни: молекулярно</w:t>
      </w:r>
      <w:r>
        <w:noBreakHyphen/>
        <w:t>генетический, клеточный, тканевый, органный, организменный, популяционно</w:t>
      </w:r>
      <w:r>
        <w:noBreakHyphen/>
        <w:t>видовой, биогеоценотический и биосферный.</w:t>
      </w:r>
      <w:proofErr w:type="gramEnd"/>
      <w:r>
        <w:t xml:space="preserve"> Единство химического состава живой материи; основные группы химических элементов и молекул, образующие живое вещество биосферы. Клеточное строение организмов, населяющих Землю. Обмен веществ и </w:t>
      </w:r>
      <w:proofErr w:type="spellStart"/>
      <w:r>
        <w:t>саморегуляция</w:t>
      </w:r>
      <w:proofErr w:type="spellEnd"/>
      <w:r>
        <w:t xml:space="preserve"> в биологических системах. Самовоспроизведение; наследственность и изменчивость как основа существования живой материи. Рост и развитие. Раздражимость; формы избирательной реакции организмов на внешние воздействия. Ритмичность процессов жизнедеятельности; биологические ритмы и их значение. Дискретность живого вещества и взаимоотношения части и целого в биосистемах. </w:t>
      </w:r>
      <w:proofErr w:type="spellStart"/>
      <w:r>
        <w:t>Энергозависимость</w:t>
      </w:r>
      <w:proofErr w:type="spellEnd"/>
      <w:r>
        <w:t xml:space="preserve"> живых организмов; формы потребления энергии. Царства живой природы; краткая характеристика естественной системы классификации живых организмов. Видовое разнообразие.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t>Схемы, отражающие структуры царств живой природы.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 xml:space="preserve">— уровни организации живой материи и научные дисциплины, занимающиеся изучением процессов жизнедеятельности на каждом из них; </w:t>
      </w:r>
    </w:p>
    <w:p w:rsidR="00A20819" w:rsidRDefault="00A20819" w:rsidP="00A20819">
      <w:r>
        <w:t xml:space="preserve">— химический состав живых организмов; </w:t>
      </w:r>
    </w:p>
    <w:p w:rsidR="00A20819" w:rsidRDefault="00A20819" w:rsidP="00A20819">
      <w:r>
        <w:t xml:space="preserve">— роль химических элементов в образовании органических молекул; </w:t>
      </w:r>
    </w:p>
    <w:p w:rsidR="00A20819" w:rsidRDefault="00A20819" w:rsidP="00A20819">
      <w:r>
        <w:lastRenderedPageBreak/>
        <w:t xml:space="preserve">— свойства живых систем и отличие их проявлений от сходных процессов, происходящих в неживой природе; </w:t>
      </w:r>
    </w:p>
    <w:p w:rsidR="00A20819" w:rsidRDefault="00A20819" w:rsidP="00A20819">
      <w:r>
        <w:t xml:space="preserve">— царства живой природы, систематику и представителей разных таксонов; </w:t>
      </w:r>
    </w:p>
    <w:p w:rsidR="00A20819" w:rsidRDefault="00A20819" w:rsidP="00A20819">
      <w:r>
        <w:t xml:space="preserve">— ориентировочное число известных видов животных, растений, грибов и микроорганизмов.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давать определения уровней организации живого и характеризовать процессы жизнедеятельности на каждом из них; </w:t>
      </w:r>
    </w:p>
    <w:p w:rsidR="00A20819" w:rsidRDefault="00A20819" w:rsidP="00A20819">
      <w:r>
        <w:t xml:space="preserve">— характеризовать свойства живых систем; </w:t>
      </w:r>
    </w:p>
    <w:p w:rsidR="00A20819" w:rsidRDefault="00A20819" w:rsidP="00A20819">
      <w:r>
        <w:t>— объяснять, как проявляются свойства живого на каждом из уровней организации;</w:t>
      </w:r>
    </w:p>
    <w:p w:rsidR="00A20819" w:rsidRDefault="00A20819" w:rsidP="00A20819">
      <w:r>
        <w:t xml:space="preserve">— приводить краткую характеристику искусственной и естественной систем классификации живых организмов; </w:t>
      </w:r>
    </w:p>
    <w:p w:rsidR="00A20819" w:rsidRDefault="00A20819" w:rsidP="00A20819">
      <w:r>
        <w:t>— объяснять, почему организмы относят к разным систематическим группам.</w:t>
      </w:r>
    </w:p>
    <w:p w:rsidR="00A20819" w:rsidRDefault="00A20819" w:rsidP="00A20819">
      <w:r>
        <w:rPr>
          <w:b/>
        </w:rPr>
        <w:t xml:space="preserve">Тема 4.2. РАЗВИТИЕ БИОЛОГИИ В ДОДАРВИНОВСКИЙ ПЕРИОД </w:t>
      </w:r>
      <w:r>
        <w:t xml:space="preserve"> </w:t>
      </w:r>
    </w:p>
    <w:p w:rsidR="00A20819" w:rsidRDefault="00A20819" w:rsidP="00A20819">
      <w:r>
        <w:t xml:space="preserve">Развитие биологии в </w:t>
      </w:r>
      <w:proofErr w:type="spellStart"/>
      <w:r>
        <w:t>додарвиновский</w:t>
      </w:r>
      <w:proofErr w:type="spellEnd"/>
      <w:r>
        <w:t xml:space="preserve"> период. Господство в науке представлений об «изначальной целесообразности» и неизменности живой природы. Работы К. Линнея по систематике растений и животных. Эволюционная теория Ж. Б. Ламарка.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t xml:space="preserve">Биографии учёных, внёсших вклад в развитие эволюционных идей. Жизнь и деятельность Ж. Б. Ламарка.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4.3. ТЕОРИЯ Ч. ДАРВИНА О ПРОИСХОЖДЕНИИ ВИДОВ ПУТЁМ ЕСТЕСТВЕННОГО ОТБОРА  </w:t>
      </w:r>
    </w:p>
    <w:p w:rsidR="00A20819" w:rsidRDefault="00A20819" w:rsidP="00A20819">
      <w:r>
        <w:t xml:space="preserve">Предпосылки возникновения учения Ч. Дарвина: достижения в области естественных наук, экспедиционный материал Ч. Дарвина. Учение Ч. Дарвина об искусственном отборе. Учение Ч. Дарвина о естественном отборе. Вид — элементарная эволюционная единица. Всеобщая индивидуальная изменчивость и избыточная численность потомства. Борьба за существование и естественный отбор.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t>Биография Ч. Дарвина. Маршрут и конкретные находки Ч. Дарвина во время путешествия на корабле «</w:t>
      </w:r>
      <w:proofErr w:type="spellStart"/>
      <w:r>
        <w:t>Бигль</w:t>
      </w:r>
      <w:proofErr w:type="spellEnd"/>
      <w:r>
        <w:t xml:space="preserve">».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 xml:space="preserve">— представления естествоиспытателей </w:t>
      </w:r>
      <w:proofErr w:type="spellStart"/>
      <w:r>
        <w:t>додарвиновской</w:t>
      </w:r>
      <w:proofErr w:type="spellEnd"/>
      <w:r>
        <w:t xml:space="preserve"> эпохи о сущности живой природы; </w:t>
      </w:r>
    </w:p>
    <w:p w:rsidR="00A20819" w:rsidRDefault="00A20819" w:rsidP="00A20819">
      <w:r>
        <w:t xml:space="preserve">— взгляды К. Линнея на систему живого мира; </w:t>
      </w:r>
    </w:p>
    <w:p w:rsidR="00A20819" w:rsidRDefault="00A20819" w:rsidP="00A20819">
      <w:r>
        <w:t xml:space="preserve">— основные положения эволюционной теории Ж. Б. Ламарка, её позитивные и ошибочные черты; </w:t>
      </w:r>
    </w:p>
    <w:p w:rsidR="00A20819" w:rsidRDefault="00A20819" w:rsidP="00A20819">
      <w:r>
        <w:t xml:space="preserve">— учение Ч. Дарвина об искусственном отборе; </w:t>
      </w:r>
    </w:p>
    <w:p w:rsidR="00A20819" w:rsidRDefault="00A20819" w:rsidP="00A20819">
      <w:r>
        <w:t xml:space="preserve">— учение Ч. Дарвина о естественном отборе. </w:t>
      </w:r>
    </w:p>
    <w:p w:rsidR="00A20819" w:rsidRDefault="00A20819" w:rsidP="00A20819">
      <w:r>
        <w:rPr>
          <w:b/>
        </w:rPr>
        <w:t>Учащиеся должны уметь</w:t>
      </w:r>
      <w:r>
        <w:t xml:space="preserve">: </w:t>
      </w:r>
    </w:p>
    <w:p w:rsidR="00A20819" w:rsidRDefault="00A20819" w:rsidP="00A20819">
      <w:r>
        <w:t xml:space="preserve">— оценивать значение эволюционной теории Ж. Б. Ламарка для развития биологии; </w:t>
      </w:r>
    </w:p>
    <w:p w:rsidR="00A20819" w:rsidRDefault="00A20819" w:rsidP="00A20819">
      <w:r>
        <w:t xml:space="preserve">— характеризовать предпосылки возникновения эволюционной теории Ч. Дарвина; </w:t>
      </w:r>
    </w:p>
    <w:p w:rsidR="00A20819" w:rsidRDefault="00A20819" w:rsidP="00A20819">
      <w:r>
        <w:t xml:space="preserve">— давать определения понятий «вид» и «популяция»; — характеризовать причины борьбы за существование; </w:t>
      </w:r>
    </w:p>
    <w:p w:rsidR="00A20819" w:rsidRDefault="00A20819" w:rsidP="00A20819">
      <w:r>
        <w:t xml:space="preserve">— определять значение внутривидовой, межвидовой борьбы за существование и борьбы с абиотическими факторами среды; </w:t>
      </w:r>
    </w:p>
    <w:p w:rsidR="00A20819" w:rsidRDefault="00A20819" w:rsidP="00A20819">
      <w:r>
        <w:t xml:space="preserve">— давать оценку естественного отбора как результата борьбы за существование. </w:t>
      </w:r>
    </w:p>
    <w:p w:rsidR="00A20819" w:rsidRDefault="00A20819" w:rsidP="00A20819">
      <w:r>
        <w:rPr>
          <w:b/>
        </w:rPr>
        <w:t xml:space="preserve">Тема 4.4. ПРИСПОСОБЛЕННОСТЬ ОРГАНИЗМОВ К УСЛОВИЯМ ВНЕШНЕЙ СРЕДЫ КАК РЕЗУЛЬТАТ ДЕЙСТВИЯ ЕСТЕСТВЕННОГО ОТБОРА </w:t>
      </w:r>
    </w:p>
    <w:p w:rsidR="00A20819" w:rsidRDefault="00A20819" w:rsidP="00A20819">
      <w:r>
        <w:t xml:space="preserve">Приспособительные особенности строения. Покровительственная окраска покровов тела: скрывающая окраска (однотонная, </w:t>
      </w:r>
      <w:proofErr w:type="spellStart"/>
      <w:r>
        <w:t>двутоновая</w:t>
      </w:r>
      <w:proofErr w:type="spellEnd"/>
      <w:r>
        <w:t xml:space="preserve">, расчленяющая и др.); предостерегающая </w:t>
      </w:r>
      <w:r>
        <w:lastRenderedPageBreak/>
        <w:t xml:space="preserve">окраска. Мимикрия. Приспособительное поведение животных. Забота о потомстве. Физиологические адаптации. Относительность приспособленности.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t xml:space="preserve">Иллюстрации, демонстрирующие строение тела животных и растительных организмов, обеспечивающие выживание в типичных для них условиях существования. Примеры различных видов покровительственной окраски у животных.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Лабораторные и практические работы </w:t>
      </w:r>
    </w:p>
    <w:p w:rsidR="00A20819" w:rsidRDefault="00A20819" w:rsidP="00A20819">
      <w:r>
        <w:t xml:space="preserve">Обсуждение на моделях роли приспособительного поведения животных.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r>
        <w:rPr>
          <w:b/>
        </w:rPr>
        <w:t>Учащиеся должны знать</w:t>
      </w:r>
      <w:r>
        <w:t xml:space="preserve">: </w:t>
      </w:r>
    </w:p>
    <w:p w:rsidR="00A20819" w:rsidRDefault="00A20819" w:rsidP="00A20819">
      <w:r>
        <w:t>— типы покровительственной окраски (</w:t>
      </w:r>
      <w:proofErr w:type="gramStart"/>
      <w:r>
        <w:t>скрывающая</w:t>
      </w:r>
      <w:proofErr w:type="gramEnd"/>
      <w:r>
        <w:t xml:space="preserve">, предостерегающая) и их значение для выживания; </w:t>
      </w:r>
    </w:p>
    <w:p w:rsidR="00A20819" w:rsidRDefault="00A20819" w:rsidP="00A20819">
      <w:r>
        <w:t xml:space="preserve">— объяснять относительный характер приспособлений; </w:t>
      </w:r>
    </w:p>
    <w:p w:rsidR="00A20819" w:rsidRDefault="00A20819" w:rsidP="00A20819">
      <w:r>
        <w:t xml:space="preserve">— особенности приспособительного поведения.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приводить примеры приспособительного строения тела, покровительственной окраски покровов и поведения живых организмов.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4.5. МИКРОЭВОЛЮЦИЯ </w:t>
      </w:r>
    </w:p>
    <w:p w:rsidR="00A20819" w:rsidRDefault="00A20819" w:rsidP="00A20819">
      <w:r>
        <w:t xml:space="preserve">Вид как генетически изолированная система; репродуктивная изоляция и её механизмы. Популяционная структура вида; экологические и генетические характеристики популяций. Популяция — элементарная эволюционная единица. Пути и скорость видообразования; географическое и экологическое видообразование.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t xml:space="preserve">Схемы, иллюстрирующие процесс географического видообразования. Живые растения и животные, гербарии и коллекции,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Лабораторные и практические работы </w:t>
      </w:r>
    </w:p>
    <w:p w:rsidR="00A20819" w:rsidRDefault="00A20819" w:rsidP="00A20819">
      <w:r>
        <w:t xml:space="preserve">Изучение приспособленности организмов к среде обитания*. Изучение изменчивости, критериев вида, результатов искусственного отбора на сортах культурных растений*.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 xml:space="preserve">— значение заботы о потомстве для выживания; </w:t>
      </w:r>
    </w:p>
    <w:p w:rsidR="00A20819" w:rsidRDefault="00A20819" w:rsidP="00A20819">
      <w:r>
        <w:t xml:space="preserve">— определения понятий «вид» и «популяция»; </w:t>
      </w:r>
    </w:p>
    <w:p w:rsidR="00A20819" w:rsidRDefault="00A20819" w:rsidP="00A20819">
      <w:r>
        <w:t xml:space="preserve">— сущность генетических процессов в популяциях; </w:t>
      </w:r>
    </w:p>
    <w:p w:rsidR="00A20819" w:rsidRDefault="00A20819" w:rsidP="00A20819">
      <w:r>
        <w:t xml:space="preserve">— формы видообразования. </w:t>
      </w:r>
    </w:p>
    <w:p w:rsidR="00A20819" w:rsidRDefault="00A20819" w:rsidP="00A20819">
      <w:r>
        <w:rPr>
          <w:b/>
        </w:rPr>
        <w:t>Учащиеся должны уметь</w:t>
      </w:r>
      <w:r>
        <w:t xml:space="preserve">: </w:t>
      </w:r>
    </w:p>
    <w:p w:rsidR="00A20819" w:rsidRDefault="00A20819" w:rsidP="00A20819">
      <w:r>
        <w:t xml:space="preserve">— объяснять причины разделения видов, занимающих обширный ареал обитания, на популяции; </w:t>
      </w:r>
    </w:p>
    <w:p w:rsidR="00A20819" w:rsidRDefault="00A20819" w:rsidP="00A20819">
      <w:r>
        <w:t xml:space="preserve">— характеризовать процесс экологического и географического видообразования;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— оценивать скорость видообразования в различных систематических категориях животных, растений и микроорганизмов.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4.6. БИОЛОГИЧЕСКИЕ ПОСЛЕДСТВИЯ АДАПТАЦИИ. МАКРОЭВОЛЮЦИЯ  </w:t>
      </w:r>
    </w:p>
    <w:p w:rsidR="00A20819" w:rsidRDefault="00A20819" w:rsidP="00A20819">
      <w:proofErr w:type="gramStart"/>
      <w:r>
        <w:t>Главные</w:t>
      </w:r>
      <w:proofErr w:type="gramEnd"/>
      <w:r>
        <w:t xml:space="preserve"> направления эволюционного процесса. Биологический прогресс и биологический регресс (А. Н. </w:t>
      </w:r>
      <w:proofErr w:type="spellStart"/>
      <w:r>
        <w:t>Северцов</w:t>
      </w:r>
      <w:proofErr w:type="spellEnd"/>
      <w:r>
        <w:t xml:space="preserve">). Пути достижения биологического прогресса. Основные закономерности эволюции: дивергенция, конвергенция, параллелизм. Правила эволюции групп организмов. Результаты эволюции: многообразие видов, органическая целесообразность, постепенное усложнение организации.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lastRenderedPageBreak/>
        <w:t xml:space="preserve">Примеры гомологичных и аналогичных органов, их строения и происхождения в онтогенезе. Схемы соотношения путей прогрессивной биологической эволюции. Материалы, характеризующие представителей животных и растений, внесённых в Красную книгу и находящихся под охраной государства.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 xml:space="preserve">— главные направления эволюции: биологический прогресс и биологический регресс; </w:t>
      </w:r>
    </w:p>
    <w:p w:rsidR="00A20819" w:rsidRDefault="00A20819" w:rsidP="00A20819">
      <w:r>
        <w:t xml:space="preserve">— основные закономерности эволюции: дивергенцию, конвергенцию и параллелизм; </w:t>
      </w:r>
    </w:p>
    <w:p w:rsidR="00A20819" w:rsidRDefault="00A20819" w:rsidP="00A20819">
      <w:r>
        <w:t xml:space="preserve">— результаты эволюции.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характеризовать пути достижения биологического прогресса: ароморфоз, идиоадаптацию и общую дегенерацию;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— приводить примеры гомологичных и аналогичных органов.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4.7. ВОЗНИКНОВЕНИЕ ЖИЗНИ НА ЗЕМЛЕ </w:t>
      </w:r>
    </w:p>
    <w:p w:rsidR="00A20819" w:rsidRDefault="00A20819" w:rsidP="00A20819">
      <w:r>
        <w:t xml:space="preserve">Органический мир как результат эволюции. Возникновение и развитие жизни на Земле. Химический, </w:t>
      </w:r>
      <w:proofErr w:type="spellStart"/>
      <w:r>
        <w:t>предбиологический</w:t>
      </w:r>
      <w:proofErr w:type="spellEnd"/>
      <w:r>
        <w:t xml:space="preserve"> (теория академика А. И. Опарина), биологический и социальный этапы развития живой материи. Филогенетические связи в живой природе; естественная классификация живых организмов.</w:t>
      </w:r>
    </w:p>
    <w:p w:rsidR="00A20819" w:rsidRDefault="00A20819" w:rsidP="00A20819">
      <w:pPr>
        <w:rPr>
          <w:i/>
        </w:rPr>
      </w:pPr>
      <w:r>
        <w:t xml:space="preserve"> </w:t>
      </w:r>
      <w:r>
        <w:rPr>
          <w:i/>
        </w:rPr>
        <w:t xml:space="preserve">Демонстрация </w:t>
      </w:r>
    </w:p>
    <w:p w:rsidR="00A20819" w:rsidRDefault="00A20819" w:rsidP="00A20819">
      <w:r>
        <w:t xml:space="preserve">Схемы возникновения одноклеточных эукариот, многоклеточных организмов, развития царств растений и животных.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 xml:space="preserve">— теорию академика А. И. Опарина о происхождении жизни на Земле.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характеризовать химический, </w:t>
      </w:r>
      <w:proofErr w:type="spellStart"/>
      <w:r>
        <w:t>предбиологический</w:t>
      </w:r>
      <w:proofErr w:type="spellEnd"/>
      <w:r>
        <w:t xml:space="preserve">, биологический и социальный этапы развития живой материи.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4.8. РАЗВИТИЕ ЖИЗНИ НА ЗЕМЛЕ </w:t>
      </w:r>
    </w:p>
    <w:p w:rsidR="00A20819" w:rsidRDefault="00A20819" w:rsidP="00A20819">
      <w:r>
        <w:t xml:space="preserve">Развитие жизни на Земле в архейскую и протерозойскую эры. Первые следы жизни на Земле. Появление всех современных типов беспозвоночных животных. Первые хордовые. Развитие водных растений. Развитие жизни на Земле в палеозойскую эру. Появление и эволюция сухопутных растений. Папоротники, семенные папоротники, голосеменные растения. Возникновение позвоночных: рыбы, земноводные, пресмыкающиеся. Развитие жизни на Земле в мезозойскую и кайнозойскую эры. Появление и распространение покрытосеменных растений. Возникновение птиц и млекопитающих. Появление и развитие приматов. Происхождение человека. Место человека в живой природе. Систематическое положение вида </w:t>
      </w:r>
      <w:proofErr w:type="spellStart"/>
      <w:r>
        <w:t>Homo</w:t>
      </w:r>
      <w:proofErr w:type="spellEnd"/>
      <w:r>
        <w:t xml:space="preserve"> </w:t>
      </w:r>
      <w:proofErr w:type="spellStart"/>
      <w:r>
        <w:t>sapiens</w:t>
      </w:r>
      <w:proofErr w:type="spellEnd"/>
      <w:r>
        <w:t xml:space="preserve"> в системе животного мира. Признаки и свойства человека, позволяющие отнести его к различным систематическим группам царства животных. Стадии эволюции человека: древнейший человек, древний человек, первые современные люди. Свойства человека как биологического вида. Популяционная структура вида </w:t>
      </w:r>
      <w:proofErr w:type="spellStart"/>
      <w:r>
        <w:t>Homo</w:t>
      </w:r>
      <w:proofErr w:type="spellEnd"/>
      <w:r>
        <w:t xml:space="preserve"> </w:t>
      </w:r>
      <w:proofErr w:type="spellStart"/>
      <w:r>
        <w:t>sapiens</w:t>
      </w:r>
      <w:proofErr w:type="spellEnd"/>
      <w:r>
        <w:t xml:space="preserve">; человеческие расы; </w:t>
      </w:r>
      <w:proofErr w:type="spellStart"/>
      <w:r>
        <w:t>расообразование</w:t>
      </w:r>
      <w:proofErr w:type="spellEnd"/>
      <w:r>
        <w:t xml:space="preserve">; единство происхождения рас. Антинаучная сущность расизма.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t xml:space="preserve">Репродукции картин З. </w:t>
      </w:r>
      <w:proofErr w:type="spellStart"/>
      <w:r>
        <w:t>Буриана</w:t>
      </w:r>
      <w:proofErr w:type="spellEnd"/>
      <w:r>
        <w:t xml:space="preserve">, отражающих фауну и флору различных эр и периодов. Схемы развития царств живой природы. Окаменелости, отпечатки растений в древних породах. Модели скелетов человека и позвоночных животных.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r>
        <w:rPr>
          <w:b/>
        </w:rPr>
        <w:t>Учащиеся должны знать</w:t>
      </w:r>
      <w:r>
        <w:t xml:space="preserve">: </w:t>
      </w:r>
    </w:p>
    <w:p w:rsidR="00A20819" w:rsidRDefault="00A20819" w:rsidP="00A20819">
      <w:r>
        <w:t xml:space="preserve">— этапы развития животных и растений в различные периоды существования Земли; </w:t>
      </w:r>
    </w:p>
    <w:p w:rsidR="00A20819" w:rsidRDefault="00A20819" w:rsidP="00A20819">
      <w:r>
        <w:t xml:space="preserve">— движущие силы антропогенеза; </w:t>
      </w:r>
    </w:p>
    <w:p w:rsidR="00A20819" w:rsidRDefault="00A20819" w:rsidP="00A20819">
      <w:r>
        <w:t xml:space="preserve">— систематическое положение человека в системе живого мира; </w:t>
      </w:r>
    </w:p>
    <w:p w:rsidR="00A20819" w:rsidRDefault="00A20819" w:rsidP="00A20819">
      <w:r>
        <w:t xml:space="preserve">— свойства человека как биологического вида; </w:t>
      </w:r>
    </w:p>
    <w:p w:rsidR="00A20819" w:rsidRDefault="00A20819" w:rsidP="00A20819">
      <w:r>
        <w:lastRenderedPageBreak/>
        <w:t xml:space="preserve">— этапы становления человека как биологического вида; </w:t>
      </w:r>
    </w:p>
    <w:p w:rsidR="00A20819" w:rsidRDefault="00A20819" w:rsidP="00A20819">
      <w:r>
        <w:t xml:space="preserve">— расы человека и их характерные особенности.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описывать развитие жизни на Земле в архейскую и протерозойскую эры; </w:t>
      </w:r>
    </w:p>
    <w:p w:rsidR="00A20819" w:rsidRDefault="00A20819" w:rsidP="00A20819">
      <w:r>
        <w:t xml:space="preserve">— описывать развитие жизни на Земле в палеозойскую эру; </w:t>
      </w:r>
    </w:p>
    <w:p w:rsidR="00A20819" w:rsidRDefault="00A20819" w:rsidP="00A20819">
      <w:r>
        <w:t xml:space="preserve">— описывать развитие жизни на Земле в мезозойскую эру; </w:t>
      </w:r>
    </w:p>
    <w:p w:rsidR="00A20819" w:rsidRDefault="00A20819" w:rsidP="00A20819">
      <w:r>
        <w:t xml:space="preserve">— описывать развитие жизни на Земле в кайнозойскую эру; </w:t>
      </w:r>
    </w:p>
    <w:p w:rsidR="00A20819" w:rsidRDefault="00A20819" w:rsidP="00A20819">
      <w:r>
        <w:t xml:space="preserve">— характеризовать роль </w:t>
      </w:r>
      <w:proofErr w:type="spellStart"/>
      <w:r>
        <w:t>прямохождения</w:t>
      </w:r>
      <w:proofErr w:type="spellEnd"/>
      <w:r>
        <w:t xml:space="preserve">, развития головного мозга и труда в становлении человека; </w:t>
      </w:r>
    </w:p>
    <w:p w:rsidR="00A20819" w:rsidRDefault="00A20819" w:rsidP="00A20819">
      <w:r>
        <w:t xml:space="preserve">— опровергать теорию расизма. </w:t>
      </w:r>
    </w:p>
    <w:p w:rsidR="00A20819" w:rsidRDefault="00A20819" w:rsidP="00A20819">
      <w:pPr>
        <w:rPr>
          <w:i/>
        </w:rPr>
      </w:pPr>
      <w:proofErr w:type="spellStart"/>
      <w:r>
        <w:rPr>
          <w:i/>
        </w:rPr>
        <w:t>Метапредметные</w:t>
      </w:r>
      <w:proofErr w:type="spellEnd"/>
      <w:r>
        <w:rPr>
          <w:i/>
        </w:rPr>
        <w:t xml:space="preserve"> результаты обучения </w:t>
      </w:r>
    </w:p>
    <w:p w:rsidR="00A20819" w:rsidRDefault="00A20819" w:rsidP="00A20819">
      <w:r>
        <w:t xml:space="preserve">Учащиеся должны уметь: </w:t>
      </w:r>
    </w:p>
    <w:p w:rsidR="00A20819" w:rsidRDefault="00A20819" w:rsidP="00A20819">
      <w:r>
        <w:t xml:space="preserve">— работать с учебником, рабочей тетрадью и дидактическими материалами; </w:t>
      </w:r>
    </w:p>
    <w:p w:rsidR="00A20819" w:rsidRDefault="00A20819" w:rsidP="00A20819">
      <w:r>
        <w:t>— составлять конспект параграфа учебника до и/или после изучения материала на уроке; — разрабатывать план</w:t>
      </w:r>
      <w:r>
        <w:noBreakHyphen/>
        <w:t xml:space="preserve">конспект темы, используя разные источники информации; </w:t>
      </w:r>
    </w:p>
    <w:p w:rsidR="00A20819" w:rsidRDefault="00A20819" w:rsidP="00A20819">
      <w:r>
        <w:t xml:space="preserve">— готовить устные сообщения и письменные рефераты, используя информацию учебника и дополнительных источников; </w:t>
      </w:r>
    </w:p>
    <w:p w:rsidR="00A20819" w:rsidRDefault="00A20819" w:rsidP="00A20819">
      <w:r>
        <w:t xml:space="preserve">— пользоваться поисковыми системами Интернета; </w:t>
      </w:r>
    </w:p>
    <w:p w:rsidR="00A20819" w:rsidRDefault="00A20819" w:rsidP="00A20819">
      <w:r>
        <w:t xml:space="preserve">— выполнять лабораторные работы под руководством учителя; </w:t>
      </w:r>
    </w:p>
    <w:p w:rsidR="00A20819" w:rsidRDefault="00A20819" w:rsidP="00A20819">
      <w:r>
        <w:t xml:space="preserve">— сравнивать представителей разных групп растений и животных, делать выводы на основе сравнения; </w:t>
      </w:r>
    </w:p>
    <w:p w:rsidR="00A20819" w:rsidRDefault="00A20819" w:rsidP="00A20819">
      <w:r>
        <w:t xml:space="preserve">— оценивать свойства пород домашних животных и культурных растений по сравнению с дикими предками; </w:t>
      </w:r>
    </w:p>
    <w:p w:rsidR="00A20819" w:rsidRDefault="00A20819" w:rsidP="00A20819">
      <w:r>
        <w:t>— находить информацию о развитии растений и животных в научно</w:t>
      </w:r>
      <w:r>
        <w:noBreakHyphen/>
        <w:t xml:space="preserve">популярной литературе, биологических словарях и справочниках, анализировать и оценивать её, переводить из одной формы в другую; </w:t>
      </w:r>
    </w:p>
    <w:p w:rsidR="00A20819" w:rsidRDefault="00A20819" w:rsidP="00A20819">
      <w:r>
        <w:t xml:space="preserve">— сравнивать и сопоставлять между собой современных и ископаемых животных изученных таксономических групп; </w:t>
      </w:r>
    </w:p>
    <w:p w:rsidR="00A20819" w:rsidRDefault="00A20819" w:rsidP="00A20819">
      <w:r>
        <w:t xml:space="preserve">— использовать индуктивный и дедуктивный подходы при изучении крупных таксонов; — выявлять признаки сходства и различия в строении, образе жизни и поведении животных и человека; </w:t>
      </w:r>
    </w:p>
    <w:p w:rsidR="00A20819" w:rsidRDefault="00A20819" w:rsidP="00A20819">
      <w:r>
        <w:t xml:space="preserve">— обобщать и делать выводы по изученному материалу; </w:t>
      </w:r>
    </w:p>
    <w:p w:rsidR="00A20819" w:rsidRDefault="00A20819" w:rsidP="00A20819">
      <w:r>
        <w:t xml:space="preserve">— представлять изученный материал, используя возможности компьютерных технологий. </w:t>
      </w:r>
    </w:p>
    <w:p w:rsidR="00A20819" w:rsidRDefault="00A20819" w:rsidP="00A20819">
      <w:r>
        <w:t xml:space="preserve">Раздел 5. Взаимоотношения организма и среды. </w:t>
      </w:r>
    </w:p>
    <w:p w:rsidR="00A20819" w:rsidRDefault="00A20819" w:rsidP="00A20819">
      <w:r>
        <w:t xml:space="preserve">Основы экологии (5 ч)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5.1. БИОСФЕРА, ЕЁ СТРУКТУРА И ФУНКЦИИ </w:t>
      </w:r>
    </w:p>
    <w:p w:rsidR="00A20819" w:rsidRDefault="00A20819" w:rsidP="00A20819">
      <w:r>
        <w:t xml:space="preserve">Биосфера — живая оболочка планеты. Структура биосферы. Компоненты биосферы: живое вещество, видовой состав, разнообразие и вклад в биомассу. </w:t>
      </w:r>
      <w:proofErr w:type="spellStart"/>
      <w:r>
        <w:t>Биокосное</w:t>
      </w:r>
      <w:proofErr w:type="spellEnd"/>
      <w:r>
        <w:t xml:space="preserve"> и косное вещество биосферы (В. И. Вернадский). Круговорот веще</w:t>
      </w:r>
      <w:proofErr w:type="gramStart"/>
      <w:r>
        <w:t>ств в пр</w:t>
      </w:r>
      <w:proofErr w:type="gramEnd"/>
      <w:r>
        <w:t xml:space="preserve">ироде. Естественные сообщества живых организмов. Биогеоценозы. Компоненты биогеоценозов: продуценты, </w:t>
      </w:r>
      <w:proofErr w:type="spellStart"/>
      <w:r>
        <w:t>консументы</w:t>
      </w:r>
      <w:proofErr w:type="spellEnd"/>
      <w:r>
        <w:t xml:space="preserve">, </w:t>
      </w:r>
      <w:proofErr w:type="spellStart"/>
      <w:r>
        <w:t>редуценты</w:t>
      </w:r>
      <w:proofErr w:type="spellEnd"/>
      <w:r>
        <w:t xml:space="preserve">. Биоценозы: видовое разнообразие, плотность популяций, биомасса. Абиотические факторы среды. Роль температуры, освещённости, влажности и других факторов в жизнедеятельности сообществ. Интенсивность действия фактора среды; ограничивающий фактор. Взаимодействие факторов среды, пределы выносливости. Биотические факторы среды. Цепи и сети питания. Экологические пирамиды: чисел, биомассы, энергии. Смена биоценозов. Причины смены биоценозов; формирование новых сообществ. Формы взаимоотношений между организмами. Позитивные отношения — симбиоз: мутуализм, кооперация, комменсализм. Антибиотические отношения: хищничество, паразитизм, конкуренция. Нейтральные отношения — нейтрализм.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lastRenderedPageBreak/>
        <w:t>Схемы, иллюстрирующие структуру биосферы и характеризующие её отдельные составные части. Таблицы видового состава и разнообразия живых организмов биосферы. Схемы круговорота веще</w:t>
      </w:r>
      <w:proofErr w:type="gramStart"/>
      <w:r>
        <w:t>ств в пр</w:t>
      </w:r>
      <w:proofErr w:type="gramEnd"/>
      <w:r>
        <w:t xml:space="preserve">ироде. Карты, отражающие геологическую историю материков, распространённость основных биомов суши. Диафильмы и кинофильмы «Биосфера». Примеры симбиоза между представителями различных царств живой природы.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Лабораторные и практические работы </w:t>
      </w:r>
    </w:p>
    <w:p w:rsidR="00A20819" w:rsidRDefault="00A20819" w:rsidP="00A20819">
      <w:r>
        <w:t xml:space="preserve">Составление схем передачи веществ и энергии (цепей питания)*. Изучение и описание экосистемы своей местности, выявление типов взаимодействия разных видов в данной экосистеме*.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>— определения понятий: «биосфера», «экология», «окружающая среда», «среда обитания», «продуценты», «</w:t>
      </w:r>
      <w:proofErr w:type="spellStart"/>
      <w:r>
        <w:t>консументы</w:t>
      </w:r>
      <w:proofErr w:type="spellEnd"/>
      <w:r>
        <w:t>», «</w:t>
      </w:r>
      <w:proofErr w:type="spellStart"/>
      <w:r>
        <w:t>редуценты</w:t>
      </w:r>
      <w:proofErr w:type="spellEnd"/>
      <w:r>
        <w:t xml:space="preserve">»; </w:t>
      </w:r>
    </w:p>
    <w:p w:rsidR="00A20819" w:rsidRDefault="00A20819" w:rsidP="00A20819">
      <w:r>
        <w:t xml:space="preserve">— структуру и компоненты биосферы; </w:t>
      </w:r>
    </w:p>
    <w:p w:rsidR="00A20819" w:rsidRDefault="00A20819" w:rsidP="00A20819">
      <w:r>
        <w:t xml:space="preserve">— компоненты живого вещества и его функции.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классифицировать экологические факторы; </w:t>
      </w:r>
    </w:p>
    <w:p w:rsidR="00A20819" w:rsidRDefault="00A20819" w:rsidP="00A20819">
      <w:r>
        <w:t xml:space="preserve">— характеризовать биомассу Земли, биологическую продуктивность; </w:t>
      </w:r>
    </w:p>
    <w:p w:rsidR="00A20819" w:rsidRDefault="00A20819" w:rsidP="00A20819">
      <w:r>
        <w:t>— описывать биологические круговороты веще</w:t>
      </w:r>
      <w:proofErr w:type="gramStart"/>
      <w:r>
        <w:t>ств в пр</w:t>
      </w:r>
      <w:proofErr w:type="gramEnd"/>
      <w:r>
        <w:t xml:space="preserve">ироде; </w:t>
      </w:r>
    </w:p>
    <w:p w:rsidR="00A20819" w:rsidRDefault="00A20819" w:rsidP="00A20819">
      <w:r>
        <w:t>— объяснять действие абиотических, биотических и антропогенных факторов;</w:t>
      </w:r>
    </w:p>
    <w:p w:rsidR="00A20819" w:rsidRDefault="00A20819" w:rsidP="00A20819">
      <w:r>
        <w:t xml:space="preserve"> — характеризовать и различать экологические системы — биогеоценоз, биоценоз и </w:t>
      </w:r>
      <w:proofErr w:type="spellStart"/>
      <w:r>
        <w:t>агроценоз</w:t>
      </w:r>
      <w:proofErr w:type="spellEnd"/>
      <w:r>
        <w:t xml:space="preserve">; </w:t>
      </w:r>
    </w:p>
    <w:p w:rsidR="00A20819" w:rsidRDefault="00A20819" w:rsidP="00A20819">
      <w:r>
        <w:t xml:space="preserve">— раскрывать сущность и значение в природе </w:t>
      </w:r>
      <w:proofErr w:type="spellStart"/>
      <w:r>
        <w:t>саморегуляции</w:t>
      </w:r>
      <w:proofErr w:type="spellEnd"/>
      <w:r>
        <w:t xml:space="preserve">; </w:t>
      </w:r>
    </w:p>
    <w:p w:rsidR="00A20819" w:rsidRDefault="00A20819" w:rsidP="00A20819">
      <w:r>
        <w:t>— описывать процесс смены биоценозов и восстановления природных сообществ;</w:t>
      </w:r>
    </w:p>
    <w:p w:rsidR="00A20819" w:rsidRDefault="00A20819" w:rsidP="00A20819">
      <w:r>
        <w:t xml:space="preserve">— характеризовать формы взаимоотношений между организмами: симбиотические, антибиотические и нейтральные.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Тема 5.2. БИОСФЕРА И ЧЕЛОВЕК </w:t>
      </w:r>
    </w:p>
    <w:p w:rsidR="00A20819" w:rsidRDefault="00A20819" w:rsidP="00A20819">
      <w:r>
        <w:t xml:space="preserve">Природные ресурсы и их использование. Антропогенные факторы воздействия на биоценозы (роль человека в природе); последствия хозяйственной деятельности человека. Проблемы рационального природопользования, охраны природы: защита от загрязнений, сохранение эталонов и памятников природы, обеспечение природными ресурсами населения планеты.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Демонстрация </w:t>
      </w:r>
    </w:p>
    <w:p w:rsidR="00A20819" w:rsidRDefault="00A20819" w:rsidP="00A20819">
      <w:r>
        <w:t xml:space="preserve">Карты заповедных территорий нашей страны.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Лабораторные и практические работы </w:t>
      </w:r>
    </w:p>
    <w:p w:rsidR="00A20819" w:rsidRDefault="00A20819" w:rsidP="00A20819">
      <w:r>
        <w:t xml:space="preserve">Анализ и оценка последствий деятельности человека в экосистемах*.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Предметные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знать: </w:t>
      </w:r>
    </w:p>
    <w:p w:rsidR="00A20819" w:rsidRDefault="00A20819" w:rsidP="00A20819">
      <w:r>
        <w:t xml:space="preserve">— антропогенные факторы среды; </w:t>
      </w:r>
    </w:p>
    <w:p w:rsidR="00A20819" w:rsidRDefault="00A20819" w:rsidP="00A20819">
      <w:r>
        <w:t xml:space="preserve">— характер воздействия человека на биосферу; </w:t>
      </w:r>
    </w:p>
    <w:p w:rsidR="00A20819" w:rsidRDefault="00A20819" w:rsidP="00A20819">
      <w:r>
        <w:t xml:space="preserve">— способы и методы охраны природы; </w:t>
      </w:r>
    </w:p>
    <w:p w:rsidR="00A20819" w:rsidRDefault="00A20819" w:rsidP="00A20819">
      <w:r>
        <w:t xml:space="preserve">— биологический и социальный смысл сохранения видового разнообразия биоценозов; </w:t>
      </w:r>
    </w:p>
    <w:p w:rsidR="00A20819" w:rsidRDefault="00A20819" w:rsidP="00A20819">
      <w:r>
        <w:t xml:space="preserve">— основы рационального природопользования; </w:t>
      </w:r>
    </w:p>
    <w:p w:rsidR="00A20819" w:rsidRDefault="00A20819" w:rsidP="00A20819">
      <w:r>
        <w:t xml:space="preserve">— неисчерпаемые и </w:t>
      </w:r>
      <w:proofErr w:type="spellStart"/>
      <w:r>
        <w:t>исчерпаемые</w:t>
      </w:r>
      <w:proofErr w:type="spellEnd"/>
      <w:r>
        <w:t xml:space="preserve"> ресурсы; </w:t>
      </w:r>
    </w:p>
    <w:p w:rsidR="00A20819" w:rsidRDefault="00A20819" w:rsidP="00A20819">
      <w:r>
        <w:t xml:space="preserve">— заповедники, заказники, парки России; </w:t>
      </w:r>
    </w:p>
    <w:p w:rsidR="00A20819" w:rsidRDefault="00A20819" w:rsidP="00A20819">
      <w:r>
        <w:t xml:space="preserve">— несколько растений и животных, занесённых в Красную книгу.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применять на практике сведения об экологических закономерностях в промышленности и сельском хозяйстве для правильной организации лесоводства, рыбоводства, а также для решения всего комплекса задач охраны окружающей среды и рационального природопользования. </w:t>
      </w:r>
    </w:p>
    <w:p w:rsidR="00A20819" w:rsidRDefault="00A20819" w:rsidP="00A20819">
      <w:pPr>
        <w:rPr>
          <w:i/>
        </w:rPr>
      </w:pPr>
      <w:proofErr w:type="spellStart"/>
      <w:r>
        <w:rPr>
          <w:i/>
        </w:rPr>
        <w:lastRenderedPageBreak/>
        <w:t>Метапредметные</w:t>
      </w:r>
      <w:proofErr w:type="spellEnd"/>
      <w:r>
        <w:rPr>
          <w:i/>
        </w:rPr>
        <w:t xml:space="preserve"> результаты обучения </w:t>
      </w:r>
    </w:p>
    <w:p w:rsidR="00A20819" w:rsidRDefault="00A20819" w:rsidP="00A20819">
      <w:pPr>
        <w:rPr>
          <w:b/>
        </w:rPr>
      </w:pPr>
      <w:r>
        <w:rPr>
          <w:b/>
        </w:rPr>
        <w:t xml:space="preserve">Учащиеся должны уметь: </w:t>
      </w:r>
    </w:p>
    <w:p w:rsidR="00A20819" w:rsidRDefault="00A20819" w:rsidP="00A20819">
      <w:r>
        <w:t xml:space="preserve">— работать с учебником, рабочей тетрадью и дидактическими материалами; </w:t>
      </w:r>
    </w:p>
    <w:p w:rsidR="00A20819" w:rsidRDefault="00A20819" w:rsidP="00A20819">
      <w:r>
        <w:t>— составлять конспект параграфа учебника до и/или после изучения материала на уроке; — разрабатывать план</w:t>
      </w:r>
      <w:r>
        <w:noBreakHyphen/>
        <w:t>конспект темы, используя разные источники информации;</w:t>
      </w:r>
    </w:p>
    <w:p w:rsidR="00A20819" w:rsidRDefault="00A20819" w:rsidP="00A20819">
      <w:r>
        <w:t xml:space="preserve"> — готовить устные сообщения и письменные рефераты на основе информации из учебника и дополнительных источников; </w:t>
      </w:r>
    </w:p>
    <w:p w:rsidR="00A20819" w:rsidRDefault="00A20819" w:rsidP="00A20819">
      <w:r>
        <w:t xml:space="preserve">— пользоваться поисковыми системами Интернета; </w:t>
      </w:r>
    </w:p>
    <w:p w:rsidR="00A20819" w:rsidRDefault="00A20819" w:rsidP="00A20819">
      <w:r>
        <w:t xml:space="preserve">— избирательно относиться к биологической информации, содержащейся в средствах массовой информации. </w:t>
      </w:r>
    </w:p>
    <w:p w:rsidR="00A20819" w:rsidRDefault="00A20819" w:rsidP="00A20819">
      <w:pPr>
        <w:rPr>
          <w:i/>
        </w:rPr>
      </w:pPr>
      <w:r>
        <w:rPr>
          <w:i/>
        </w:rPr>
        <w:t xml:space="preserve">Личностные результаты обучения </w:t>
      </w:r>
    </w:p>
    <w:p w:rsidR="00A20819" w:rsidRDefault="00A20819" w:rsidP="00A20819">
      <w:r>
        <w:t xml:space="preserve">— Формирование чувства российской гражданской идентичности: патриотизма, любви и уважения к Отечеству, чувства гордости за свою Родину; </w:t>
      </w:r>
    </w:p>
    <w:p w:rsidR="00A20819" w:rsidRDefault="00A20819" w:rsidP="00A20819">
      <w:r>
        <w:t xml:space="preserve">— осознание учащимися ответственности и долга перед Родиной; </w:t>
      </w:r>
    </w:p>
    <w:p w:rsidR="00A20819" w:rsidRDefault="00A20819" w:rsidP="00A20819">
      <w:r>
        <w:t xml:space="preserve">— ответственное отношение к обучению, готовность и способность к самообразованию; — формирование мотивации к обучению и познанию, осознанному выбору будущей профессии; </w:t>
      </w:r>
    </w:p>
    <w:p w:rsidR="00A20819" w:rsidRDefault="00A20819" w:rsidP="00A20819">
      <w:r>
        <w:t xml:space="preserve">— способность учащихся строить дальнейшую индивидуальную траекторию образования на базе ориентации в мире профессий и профессиональных предпочтений; </w:t>
      </w:r>
    </w:p>
    <w:p w:rsidR="00A20819" w:rsidRDefault="00A20819" w:rsidP="00A20819">
      <w:r>
        <w:t xml:space="preserve">— формирование целостного мировоззрения, соответствующего современному уровню развития науки и общественной практики; </w:t>
      </w:r>
    </w:p>
    <w:p w:rsidR="00A20819" w:rsidRDefault="00A20819" w:rsidP="00A20819">
      <w:r>
        <w:t xml:space="preserve">— соблюдение и пропаганда учащимися правил поведения в природе, их участие в природоохранной деятельности; </w:t>
      </w:r>
    </w:p>
    <w:p w:rsidR="00A20819" w:rsidRDefault="00A20819" w:rsidP="00A20819">
      <w:r>
        <w:t xml:space="preserve">— умение реализовывать теоретические познания на практике; </w:t>
      </w:r>
    </w:p>
    <w:p w:rsidR="00A20819" w:rsidRDefault="00A20819" w:rsidP="00A20819">
      <w:r>
        <w:t xml:space="preserve">— осознание значения образования для повседневной жизни и осознанный выбор профессии учащимися; </w:t>
      </w:r>
    </w:p>
    <w:p w:rsidR="00A20819" w:rsidRDefault="00A20819" w:rsidP="00A20819">
      <w:r>
        <w:t xml:space="preserve">— способность учащихся проводить работу над ошибками для внесения корректив в усваиваемые знания; </w:t>
      </w:r>
    </w:p>
    <w:p w:rsidR="00A20819" w:rsidRDefault="00A20819" w:rsidP="00A20819">
      <w:r>
        <w:t xml:space="preserve">— привить любовь к природе, чувство уважения к учёным, изучающим животный мир, развить эстетическое восприятие общения с живыми организмами; </w:t>
      </w:r>
    </w:p>
    <w:p w:rsidR="00A20819" w:rsidRDefault="00A20819" w:rsidP="00A20819">
      <w:r>
        <w:t xml:space="preserve">— признание учащимися права каждого человека на собственное аргументированное мнение; </w:t>
      </w:r>
    </w:p>
    <w:p w:rsidR="00A20819" w:rsidRDefault="00A20819" w:rsidP="00A20819">
      <w:r>
        <w:t xml:space="preserve">— готовность учащихся к самостоятельным поступкам и активным действиям на природоохранительном поприще; </w:t>
      </w:r>
    </w:p>
    <w:p w:rsidR="00A20819" w:rsidRDefault="00A20819" w:rsidP="00A20819">
      <w:r>
        <w:t xml:space="preserve">— умение </w:t>
      </w:r>
      <w:proofErr w:type="spellStart"/>
      <w:r>
        <w:t>аргументированно</w:t>
      </w:r>
      <w:proofErr w:type="spellEnd"/>
      <w:r>
        <w:t xml:space="preserve"> и обоснованно отстаивать свою точку зрения; </w:t>
      </w:r>
    </w:p>
    <w:p w:rsidR="00A20819" w:rsidRDefault="00A20819" w:rsidP="00A20819">
      <w:r>
        <w:t xml:space="preserve">— критичное отношение к своим поступкам, осознание ответственности за их результаты; — осознанное, уважительное и доброжелательное отношение к другому человеку, его мнению, мировоззрению, культуре; </w:t>
      </w:r>
    </w:p>
    <w:p w:rsidR="00A20819" w:rsidRDefault="00A20819" w:rsidP="00A20819">
      <w:r>
        <w:t>— осознание важности формирования экологической культуры на основе признания ценности жизни во всех её проявлениях и необходимости ответственного, бережного о</w:t>
      </w:r>
      <w:proofErr w:type="gramStart"/>
      <w:r>
        <w:t>т</w:t>
      </w:r>
      <w:r>
        <w:noBreakHyphen/>
      </w:r>
      <w:proofErr w:type="gramEnd"/>
      <w:r>
        <w:t xml:space="preserve"> ношения к окружающей среде; </w:t>
      </w:r>
    </w:p>
    <w:p w:rsidR="00A20819" w:rsidRDefault="00A20819" w:rsidP="00A20819">
      <w:r>
        <w:t xml:space="preserve">— умение слушать и слышать другое мнение, вести дискуссию, умение оперировать </w:t>
      </w:r>
      <w:proofErr w:type="gramStart"/>
      <w:r>
        <w:t>фактами</w:t>
      </w:r>
      <w:proofErr w:type="gramEnd"/>
      <w:r>
        <w:t xml:space="preserve"> как для доказательства, так и для опровержения существующего мнения. </w:t>
      </w: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  <w:r>
        <w:rPr>
          <w:b/>
        </w:rPr>
        <w:t>ТЕМАТИЧЕСКОЕ ПЛАНИРОВАНИЕ БИОЛОГИЯ 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"/>
        <w:gridCol w:w="4755"/>
        <w:gridCol w:w="1598"/>
        <w:gridCol w:w="2739"/>
      </w:tblGrid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Лабораторные, практические, контрольные работы</w:t>
            </w: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 ХИМИЧЕСКАЯ ОРГАНИЗАЦИЯ КЛЕТКИ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ОБМЕН ВЕЩЕСТВ И ПРЕОБРАЗОВАНИЕ ЭНЕРГИИ В КЛЕТКЕ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СТРОЕНИЕ И ФУНКЦИИ КЛЕТОК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r>
              <w:t>Лабораторная работа -1</w:t>
            </w: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РАЗМНОЖЕНИЕ И ИНДИВИДУАЛЬНОЕ РАЗВИТИЕ ОРГАНИЗМОВ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НАСЛЕДСТВЕННОСТЬ И ИЗМЕНЧИВОСТЬ ОРГАНИЗМОВ </w:t>
            </w:r>
          </w:p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. ЗАКОНОМЕРНОСТИ НАСЛЕДОВАНИЯ ПРИЗНАКОВ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  <w:p w:rsidR="00A20819" w:rsidRDefault="00A20819">
            <w:pPr>
              <w:jc w:val="center"/>
              <w:outlineLvl w:val="0"/>
              <w:rPr>
                <w:b/>
              </w:rPr>
            </w:pPr>
          </w:p>
          <w:p w:rsidR="00A20819" w:rsidRDefault="00A20819">
            <w:pPr>
              <w:jc w:val="center"/>
              <w:outlineLvl w:val="0"/>
              <w:rPr>
                <w:b/>
              </w:rPr>
            </w:pPr>
          </w:p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r>
              <w:t>Лабораторная 1</w:t>
            </w:r>
          </w:p>
          <w:p w:rsidR="00A20819" w:rsidRDefault="00A20819">
            <w:r>
              <w:t>Контрольная работа 1</w:t>
            </w: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ЗАКОНОМЕРНОСТИ ИЗМЕНЧИВОСТИ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r>
              <w:t>Практическая работа - 2</w:t>
            </w: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 СЕЛЕКЦИЯ РАСТЕНИЙ, ЖИВОТНЫХ И МИКРООРГАНИЗМОВ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>РАЗДЕЛ 4.ЭВОЛЮЦИЯ ЖИВОГО МИРА</w:t>
            </w:r>
          </w:p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 РАЗВИТИЕ БИОЛОГИИ В ДОДАРВИНОВСКИЙ ПЕРИОД </w:t>
            </w:r>
          </w:p>
          <w:p w:rsidR="00A20819" w:rsidRDefault="00A20819">
            <w:pPr>
              <w:outlineLvl w:val="0"/>
              <w:rPr>
                <w:b/>
              </w:rPr>
            </w:pPr>
          </w:p>
          <w:p w:rsidR="00A20819" w:rsidRDefault="00A20819">
            <w:pPr>
              <w:outlineLvl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  <w:p w:rsidR="00A20819" w:rsidRDefault="00A20819">
            <w:pPr>
              <w:jc w:val="center"/>
              <w:outlineLvl w:val="0"/>
              <w:rPr>
                <w:b/>
              </w:rPr>
            </w:pPr>
          </w:p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r>
              <w:t>Контрольная работа - 1</w:t>
            </w: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ТЕОРИЯ Ч.ДАРВИНА О ПРОИСХОЖДЕНИИ ВИДОВ ПУТЕМ ЕСТЕСТВЕННОГО ОТБОРА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СОВРЕМЕННЫЕ ПРЕДСТАВЛЕНИЯ </w:t>
            </w:r>
            <w:r>
              <w:rPr>
                <w:b/>
              </w:rPr>
              <w:lastRenderedPageBreak/>
              <w:t>ОБ ЭВОЛЮЦИИ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МИКРОЭВОЛЮЦИЯ, МАКРОЭВОЛЮЦИЯ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rPr>
                <w:b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b/>
              </w:rPr>
            </w:pPr>
            <w:r>
              <w:rPr>
                <w:b/>
              </w:rPr>
              <w:t xml:space="preserve"> ПРИСПОСОБЛЕННОСТЬ ОРГАНИЗМОВ К УСЛОВИЯМ ВНЕШНЕЙ СРЕДЫ КАК РЕЗУЛЬТАТ ДЕЙСТВИЯ ЕСТЕСТВЕННОГО ОТБОРА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b/>
              </w:rPr>
            </w:pPr>
            <w:r>
              <w:rPr>
                <w:b/>
              </w:rPr>
              <w:t xml:space="preserve">ВОЗНИКНОВЕНИЕ ЖИЗНИ НА ЗЕМЛЕ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b/>
              </w:rPr>
            </w:pPr>
            <w:r>
              <w:rPr>
                <w:b/>
              </w:rPr>
              <w:t xml:space="preserve">РАЗВИТИЕ ЖИЗНИ НА ЗЕМЛЕ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b/>
              </w:rPr>
            </w:pPr>
            <w:r>
              <w:rPr>
                <w:b/>
              </w:rPr>
              <w:t>РАЗДЕЛ 5 ВЗАИМООТНОШЕНИЯ ОРГАНИЗМА И СРЕДЫ. ОСНОВЫ ЭКОЛОГИИ</w:t>
            </w:r>
          </w:p>
          <w:p w:rsidR="00A20819" w:rsidRDefault="00A20819">
            <w:pPr>
              <w:rPr>
                <w:b/>
              </w:rPr>
            </w:pPr>
            <w:r>
              <w:rPr>
                <w:b/>
              </w:rPr>
              <w:t xml:space="preserve"> БИОСФЕРА, ЕЕ СТРУКТУРА И ФУНКЦИИ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  <w:p w:rsidR="00A20819" w:rsidRDefault="00A20819">
            <w:pPr>
              <w:jc w:val="center"/>
              <w:outlineLvl w:val="0"/>
              <w:rPr>
                <w:b/>
              </w:rPr>
            </w:pPr>
          </w:p>
          <w:p w:rsidR="00A20819" w:rsidRDefault="00A20819">
            <w:pPr>
              <w:jc w:val="center"/>
              <w:outlineLvl w:val="0"/>
              <w:rPr>
                <w:b/>
              </w:rPr>
            </w:pPr>
          </w:p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  <w:tr w:rsidR="00A20819" w:rsidTr="00A2081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819" w:rsidRDefault="00A20819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b/>
              </w:rPr>
            </w:pPr>
            <w:r>
              <w:rPr>
                <w:b/>
              </w:rPr>
              <w:t xml:space="preserve">БИОСФЕРА И ЧЕЛОВЕК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819" w:rsidRDefault="00A20819">
            <w:pPr>
              <w:rPr>
                <w:sz w:val="20"/>
                <w:szCs w:val="20"/>
              </w:rPr>
            </w:pPr>
          </w:p>
        </w:tc>
      </w:tr>
    </w:tbl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outlineLvl w:val="0"/>
        <w:rPr>
          <w:b/>
        </w:rPr>
      </w:pPr>
    </w:p>
    <w:p w:rsidR="00A20819" w:rsidRDefault="00A20819" w:rsidP="00A20819">
      <w:pPr>
        <w:jc w:val="center"/>
        <w:rPr>
          <w:b/>
        </w:rPr>
      </w:pPr>
    </w:p>
    <w:p w:rsidR="00793EAE" w:rsidRDefault="00793EAE" w:rsidP="00793EAE">
      <w:pPr>
        <w:tabs>
          <w:tab w:val="center" w:pos="5233"/>
          <w:tab w:val="left" w:pos="8839"/>
        </w:tabs>
        <w:spacing w:line="360" w:lineRule="auto"/>
        <w:rPr>
          <w:b/>
        </w:rPr>
      </w:pPr>
      <w:r>
        <w:rPr>
          <w:b/>
        </w:rPr>
        <w:t>Учебно-методический комплекс.</w:t>
      </w:r>
      <w:r>
        <w:rPr>
          <w:b/>
        </w:rPr>
        <w:tab/>
      </w:r>
    </w:p>
    <w:p w:rsidR="00793EAE" w:rsidRDefault="00793EAE" w:rsidP="00793EAE">
      <w:pPr>
        <w:spacing w:line="360" w:lineRule="auto"/>
      </w:pPr>
      <w:r>
        <w:t>Для уч-ся:</w:t>
      </w:r>
    </w:p>
    <w:p w:rsidR="00793EAE" w:rsidRDefault="00793EAE" w:rsidP="00793EAE">
      <w:pPr>
        <w:spacing w:line="360" w:lineRule="auto"/>
      </w:pPr>
      <w:r>
        <w:t>Учебник «Биология. Общие закономерности» С.Г. Мамонтов, В.Б. Захаров, Н.И. Сонин М. «Дрофа» 2009г</w:t>
      </w:r>
    </w:p>
    <w:p w:rsidR="00793EAE" w:rsidRDefault="00793EAE" w:rsidP="00793EAE">
      <w:pPr>
        <w:spacing w:line="360" w:lineRule="auto"/>
      </w:pPr>
      <w:r>
        <w:t xml:space="preserve">Биология. Общие закономерности. Рабочая тетрадь к учебнику. А.Ю. </w:t>
      </w:r>
      <w:proofErr w:type="spellStart"/>
      <w:r>
        <w:t>Цибулевский</w:t>
      </w:r>
      <w:proofErr w:type="spellEnd"/>
      <w:r>
        <w:t>, В.Б.Захаров, Н.И. Сонин. М.: Дрофа 2009</w:t>
      </w:r>
    </w:p>
    <w:p w:rsidR="00793EAE" w:rsidRDefault="00793EAE" w:rsidP="00793EAE">
      <w:pPr>
        <w:spacing w:line="360" w:lineRule="auto"/>
      </w:pPr>
      <w:r>
        <w:t xml:space="preserve"> Для учителя:</w:t>
      </w:r>
    </w:p>
    <w:p w:rsidR="00793EAE" w:rsidRDefault="00793EAE" w:rsidP="00793EAE">
      <w:pPr>
        <w:spacing w:line="360" w:lineRule="auto"/>
      </w:pPr>
      <w:r>
        <w:t xml:space="preserve">«Программы для общеобразовательных учреждений. Биология 6-11 классы» Н.И. </w:t>
      </w:r>
      <w:proofErr w:type="gramStart"/>
      <w:r>
        <w:t>Сонин</w:t>
      </w:r>
      <w:proofErr w:type="gramEnd"/>
      <w:r>
        <w:t xml:space="preserve">  М. «Дрофа» 2006г </w:t>
      </w:r>
    </w:p>
    <w:p w:rsidR="00793EAE" w:rsidRDefault="00793EAE" w:rsidP="00793EAE">
      <w:pPr>
        <w:spacing w:line="360" w:lineRule="auto"/>
        <w:rPr>
          <w:sz w:val="28"/>
          <w:szCs w:val="28"/>
        </w:rPr>
      </w:pPr>
      <w:r>
        <w:t>Методическое пособие к учебнику С.Г. Мамонтова, В.Б. Захарова, Н.И.Сонина «Биология. Общие закономерности». М. «Дрофа» 2002г</w:t>
      </w:r>
    </w:p>
    <w:p w:rsidR="00793EAE" w:rsidRDefault="00793EAE" w:rsidP="00793EAE">
      <w:pPr>
        <w:spacing w:line="360" w:lineRule="auto"/>
      </w:pPr>
      <w:r>
        <w:t xml:space="preserve">Рабочие программы по биологии 6-11 классы по программам Н.И.Сонина, В.Б.Захарова,         В.В.Пасечника, И.Н. Пономаревой. Авт.-сост.: И.П. Чередниченко, М.В. </w:t>
      </w:r>
      <w:proofErr w:type="spellStart"/>
      <w:r>
        <w:t>Оданович</w:t>
      </w:r>
      <w:proofErr w:type="spellEnd"/>
      <w:r>
        <w:t>. 2-е изд., стереотип.- М.:Глобус,2008.</w:t>
      </w:r>
    </w:p>
    <w:p w:rsidR="00793EAE" w:rsidRDefault="00793EAE" w:rsidP="00793EAE">
      <w:pPr>
        <w:spacing w:line="360" w:lineRule="auto"/>
      </w:pPr>
      <w:proofErr w:type="spellStart"/>
      <w:r>
        <w:t>Мультимедийное</w:t>
      </w:r>
      <w:proofErr w:type="spellEnd"/>
      <w:r>
        <w:t xml:space="preserve"> приложение к </w:t>
      </w:r>
      <w:proofErr w:type="spellStart"/>
      <w:proofErr w:type="gramStart"/>
      <w:r>
        <w:t>уч-ку</w:t>
      </w:r>
      <w:proofErr w:type="spellEnd"/>
      <w:proofErr w:type="gramEnd"/>
      <w:r>
        <w:t xml:space="preserve"> Кирилл и </w:t>
      </w:r>
      <w:proofErr w:type="spellStart"/>
      <w:r>
        <w:t>Мефодий</w:t>
      </w:r>
      <w:proofErr w:type="spellEnd"/>
      <w:r>
        <w:t>. Дрофа. 2007.</w:t>
      </w:r>
    </w:p>
    <w:p w:rsidR="00793EAE" w:rsidRDefault="00793EAE" w:rsidP="00793EAE">
      <w:pPr>
        <w:spacing w:line="360" w:lineRule="auto"/>
      </w:pPr>
      <w:r>
        <w:t>Интернет-ресурсы.</w:t>
      </w:r>
    </w:p>
    <w:p w:rsidR="00793EAE" w:rsidRDefault="00793EAE" w:rsidP="00793EAE">
      <w:pPr>
        <w:spacing w:line="360" w:lineRule="auto"/>
        <w:rPr>
          <w:b/>
        </w:rPr>
      </w:pPr>
      <w:r>
        <w:rPr>
          <w:b/>
        </w:rPr>
        <w:t>Основная литература</w:t>
      </w:r>
    </w:p>
    <w:p w:rsidR="00793EAE" w:rsidRDefault="00793EAE" w:rsidP="00793EAE">
      <w:pPr>
        <w:spacing w:line="360" w:lineRule="auto"/>
      </w:pPr>
    </w:p>
    <w:p w:rsidR="00793EAE" w:rsidRDefault="00793EAE" w:rsidP="00793EAE">
      <w:pPr>
        <w:spacing w:line="360" w:lineRule="auto"/>
      </w:pPr>
      <w:r>
        <w:t>Мамонтов С. Г., Захаров В. Б., Сонин Н. И. Биология. Общие закономерности: учебник для 9 класса средней школы. М.: Дрофа, любое издание.</w:t>
      </w:r>
    </w:p>
    <w:p w:rsidR="00793EAE" w:rsidRDefault="00793EAE" w:rsidP="00793EAE">
      <w:pPr>
        <w:spacing w:line="360" w:lineRule="auto"/>
      </w:pPr>
    </w:p>
    <w:p w:rsidR="00793EAE" w:rsidRDefault="00793EAE" w:rsidP="00793EAE">
      <w:pPr>
        <w:spacing w:line="360" w:lineRule="auto"/>
      </w:pPr>
      <w:r>
        <w:t>Дополнительная литература</w:t>
      </w:r>
    </w:p>
    <w:p w:rsidR="00793EAE" w:rsidRDefault="00793EAE" w:rsidP="00793EAE">
      <w:pPr>
        <w:spacing w:line="360" w:lineRule="auto"/>
      </w:pPr>
    </w:p>
    <w:p w:rsidR="00793EAE" w:rsidRDefault="00793EAE" w:rsidP="00793EAE">
      <w:pPr>
        <w:spacing w:line="360" w:lineRule="auto"/>
      </w:pPr>
      <w:proofErr w:type="gramStart"/>
      <w:r>
        <w:t>Иорданский</w:t>
      </w:r>
      <w:proofErr w:type="gramEnd"/>
      <w:r>
        <w:t xml:space="preserve"> Н. Н. Эволюция жизни. М.: Академия, 2001.</w:t>
      </w:r>
    </w:p>
    <w:p w:rsidR="00793EAE" w:rsidRDefault="00793EAE" w:rsidP="00793EAE">
      <w:pPr>
        <w:spacing w:line="360" w:lineRule="auto"/>
      </w:pPr>
      <w:r>
        <w:t xml:space="preserve">Мамонтов С. Г. Биология: пособие </w:t>
      </w:r>
      <w:proofErr w:type="gramStart"/>
      <w:r>
        <w:t>для</w:t>
      </w:r>
      <w:proofErr w:type="gramEnd"/>
      <w:r>
        <w:t xml:space="preserve"> поступающих в вузы. М.: Дрофа, 2003.</w:t>
      </w:r>
    </w:p>
    <w:p w:rsidR="00793EAE" w:rsidRDefault="00793EAE" w:rsidP="00793EAE">
      <w:pPr>
        <w:spacing w:line="360" w:lineRule="auto"/>
      </w:pPr>
      <w:r>
        <w:t>Мамонтов С. Г., Захаров В. Б. Общая биология: пособие для средних специальных учебных заведений. 4-е изд. М.: Высшая школа, 2003.</w:t>
      </w:r>
    </w:p>
    <w:p w:rsidR="00793EAE" w:rsidRDefault="00793EAE" w:rsidP="00793EAE">
      <w:pPr>
        <w:spacing w:line="360" w:lineRule="auto"/>
      </w:pPr>
      <w:r>
        <w:t>Мамонтов С. Г.,  Захаров В. Б.,  Козлова Т. А. Основы биологии: книга для самообразования. М.: Просвещение, 1992.</w:t>
      </w:r>
    </w:p>
    <w:p w:rsidR="00793EAE" w:rsidRDefault="00793EAE" w:rsidP="00793EAE">
      <w:pPr>
        <w:spacing w:line="360" w:lineRule="auto"/>
      </w:pPr>
      <w:r>
        <w:t>Медников Б. М. Биология: формы и уровни жизни. М.: Просвещение, 1994.</w:t>
      </w:r>
    </w:p>
    <w:p w:rsidR="00793EAE" w:rsidRDefault="00793EAE" w:rsidP="00793EAE">
      <w:pPr>
        <w:spacing w:line="360" w:lineRule="auto"/>
      </w:pPr>
      <w:proofErr w:type="gramStart"/>
      <w:r>
        <w:t>Сонин</w:t>
      </w:r>
      <w:proofErr w:type="gramEnd"/>
      <w:r>
        <w:t xml:space="preserve"> Н. И. Биология. Живой организм: Учебник для 6 класса средней школы. М.: Дрофа, 2005.</w:t>
      </w:r>
    </w:p>
    <w:p w:rsidR="00793EAE" w:rsidRDefault="00793EAE" w:rsidP="00793EAE">
      <w:pPr>
        <w:spacing w:line="360" w:lineRule="auto"/>
      </w:pPr>
      <w:r>
        <w:t>Чайковский Ю. В. Эволюция. М.: Центр системных исследований, 2003.</w:t>
      </w:r>
    </w:p>
    <w:p w:rsidR="00793EAE" w:rsidRDefault="00793EAE" w:rsidP="00793EAE">
      <w:pPr>
        <w:spacing w:line="360" w:lineRule="auto"/>
      </w:pPr>
    </w:p>
    <w:p w:rsidR="00793EAE" w:rsidRDefault="00793EAE" w:rsidP="00793EAE">
      <w:pPr>
        <w:spacing w:line="360" w:lineRule="auto"/>
      </w:pPr>
      <w:r>
        <w:t>Научно-популярная литература</w:t>
      </w:r>
    </w:p>
    <w:p w:rsidR="00793EAE" w:rsidRDefault="00793EAE" w:rsidP="00793EAE">
      <w:pPr>
        <w:spacing w:line="360" w:lineRule="auto"/>
      </w:pPr>
      <w:r>
        <w:t>Акимушкин И. Мир животных (беспозвоночные и ископаемые животные). М.: Мысль, 1999.</w:t>
      </w:r>
    </w:p>
    <w:p w:rsidR="00793EAE" w:rsidRDefault="00793EAE" w:rsidP="00793EAE">
      <w:pPr>
        <w:spacing w:line="360" w:lineRule="auto"/>
      </w:pPr>
      <w:r>
        <w:t>Акимушкин И. Мир животных (млекопитающие, или звери). М.: Мысль, 1999.</w:t>
      </w:r>
    </w:p>
    <w:p w:rsidR="00793EAE" w:rsidRDefault="00793EAE" w:rsidP="00793EAE">
      <w:pPr>
        <w:spacing w:line="360" w:lineRule="auto"/>
      </w:pPr>
      <w:r>
        <w:t>Акимушкин И. Мир животных (насекомые, пауки, домашние животные). М.: Мысль, 1999.</w:t>
      </w:r>
    </w:p>
    <w:p w:rsidR="00793EAE" w:rsidRDefault="00793EAE" w:rsidP="00793EAE">
      <w:pPr>
        <w:spacing w:line="360" w:lineRule="auto"/>
      </w:pPr>
      <w:proofErr w:type="gramStart"/>
      <w:r>
        <w:t>Акимушкин</w:t>
      </w:r>
      <w:proofErr w:type="gramEnd"/>
      <w:r>
        <w:t xml:space="preserve"> И. Невидимые нити природы. М.: Мысль, 1985.</w:t>
      </w:r>
    </w:p>
    <w:p w:rsidR="00793EAE" w:rsidRDefault="00793EAE" w:rsidP="00793EAE">
      <w:pPr>
        <w:spacing w:line="360" w:lineRule="auto"/>
      </w:pPr>
      <w:r>
        <w:t xml:space="preserve">Ауэрбах Ш. Генетика. М.: </w:t>
      </w:r>
      <w:proofErr w:type="spellStart"/>
      <w:r>
        <w:t>Атомиздат</w:t>
      </w:r>
      <w:proofErr w:type="spellEnd"/>
      <w:r>
        <w:t>, 1966.</w:t>
      </w:r>
    </w:p>
    <w:p w:rsidR="00793EAE" w:rsidRDefault="00793EAE" w:rsidP="00793EAE">
      <w:pPr>
        <w:spacing w:line="360" w:lineRule="auto"/>
      </w:pPr>
      <w:proofErr w:type="spellStart"/>
      <w:r>
        <w:t>Гржимек</w:t>
      </w:r>
      <w:proofErr w:type="spellEnd"/>
      <w:r>
        <w:t xml:space="preserve"> Б. Дикое животное и человек. М.: Мысль, 1982.</w:t>
      </w:r>
    </w:p>
    <w:p w:rsidR="00793EAE" w:rsidRDefault="00793EAE" w:rsidP="00793EAE">
      <w:pPr>
        <w:spacing w:line="360" w:lineRule="auto"/>
      </w:pPr>
      <w:proofErr w:type="spellStart"/>
      <w:r>
        <w:t>Евсюков</w:t>
      </w:r>
      <w:proofErr w:type="spellEnd"/>
      <w:r>
        <w:t xml:space="preserve"> В. В. Мифы о Вселенной. Новосибирск: Наука, 1988.</w:t>
      </w:r>
    </w:p>
    <w:p w:rsidR="00793EAE" w:rsidRDefault="00793EAE" w:rsidP="00793EAE">
      <w:pPr>
        <w:spacing w:line="360" w:lineRule="auto"/>
      </w:pPr>
      <w:proofErr w:type="spellStart"/>
      <w:r>
        <w:t>Нейфах</w:t>
      </w:r>
      <w:proofErr w:type="spellEnd"/>
      <w:r>
        <w:t xml:space="preserve"> А. А., Розовская Е. Р. Гены и развитие организма. М.: Наука, 1984.</w:t>
      </w:r>
    </w:p>
    <w:p w:rsidR="00793EAE" w:rsidRDefault="00793EAE" w:rsidP="00793EAE">
      <w:pPr>
        <w:spacing w:line="360" w:lineRule="auto"/>
      </w:pPr>
      <w:proofErr w:type="spellStart"/>
      <w:r>
        <w:t>Уинфри</w:t>
      </w:r>
      <w:proofErr w:type="spellEnd"/>
      <w:r>
        <w:t xml:space="preserve"> А. Т.  Время   по  биологическим  часам.   М.: Мир, 1990.</w:t>
      </w:r>
    </w:p>
    <w:p w:rsidR="00793EAE" w:rsidRDefault="00793EAE" w:rsidP="00793EAE">
      <w:pPr>
        <w:spacing w:line="360" w:lineRule="auto"/>
      </w:pPr>
    </w:p>
    <w:p w:rsidR="00793EAE" w:rsidRDefault="00793EAE" w:rsidP="00793EAE">
      <w:pPr>
        <w:spacing w:line="360" w:lineRule="auto"/>
      </w:pPr>
      <w:proofErr w:type="spellStart"/>
      <w:r>
        <w:t>Шпинар</w:t>
      </w:r>
      <w:proofErr w:type="spellEnd"/>
      <w:r>
        <w:t xml:space="preserve"> 3. В. История жизни на Земле / Художник 3. </w:t>
      </w:r>
      <w:proofErr w:type="spellStart"/>
      <w:r>
        <w:t>Буриан</w:t>
      </w:r>
      <w:proofErr w:type="spellEnd"/>
      <w:r>
        <w:t>. Прага: Атрия, 1977.</w:t>
      </w:r>
    </w:p>
    <w:p w:rsidR="00793EAE" w:rsidRDefault="00793EAE" w:rsidP="00793EAE">
      <w:pPr>
        <w:spacing w:line="360" w:lineRule="auto"/>
      </w:pPr>
      <w:proofErr w:type="spellStart"/>
      <w:r>
        <w:t>Эттенборо</w:t>
      </w:r>
      <w:proofErr w:type="spellEnd"/>
      <w:r>
        <w:t xml:space="preserve"> Д. Живая планета. М.: Мир, 1988.</w:t>
      </w:r>
    </w:p>
    <w:p w:rsidR="00793EAE" w:rsidRDefault="00793EAE" w:rsidP="00793EAE">
      <w:pPr>
        <w:spacing w:line="360" w:lineRule="auto"/>
      </w:pPr>
      <w:proofErr w:type="spellStart"/>
      <w:r>
        <w:t>Эттенборо</w:t>
      </w:r>
      <w:proofErr w:type="spellEnd"/>
      <w:r>
        <w:t xml:space="preserve"> Д. Жизнь на Земле. М.: Мир, 1984.</w:t>
      </w:r>
    </w:p>
    <w:p w:rsidR="00793EAE" w:rsidRDefault="00793EAE" w:rsidP="00793EAE">
      <w:pPr>
        <w:spacing w:line="360" w:lineRule="auto"/>
        <w:jc w:val="center"/>
        <w:rPr>
          <w:b/>
          <w:sz w:val="28"/>
          <w:szCs w:val="28"/>
        </w:rPr>
      </w:pPr>
    </w:p>
    <w:p w:rsidR="00793EAE" w:rsidRDefault="00793EAE" w:rsidP="00793EAE">
      <w:pPr>
        <w:spacing w:line="360" w:lineRule="auto"/>
        <w:jc w:val="center"/>
        <w:rPr>
          <w:b/>
          <w:sz w:val="28"/>
          <w:szCs w:val="28"/>
        </w:rPr>
      </w:pPr>
    </w:p>
    <w:p w:rsidR="00793EAE" w:rsidRDefault="00793EAE" w:rsidP="00793EAE">
      <w:pPr>
        <w:spacing w:line="360" w:lineRule="auto"/>
        <w:jc w:val="center"/>
        <w:rPr>
          <w:b/>
          <w:sz w:val="28"/>
          <w:szCs w:val="28"/>
        </w:rPr>
      </w:pPr>
    </w:p>
    <w:p w:rsidR="00793EAE" w:rsidRDefault="00793EAE" w:rsidP="00793EAE">
      <w:pPr>
        <w:spacing w:line="360" w:lineRule="auto"/>
        <w:jc w:val="center"/>
        <w:rPr>
          <w:b/>
          <w:sz w:val="28"/>
          <w:szCs w:val="28"/>
        </w:rPr>
      </w:pPr>
    </w:p>
    <w:p w:rsidR="00793EAE" w:rsidRDefault="00793EAE" w:rsidP="00793EA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Лабораторная работа</w:t>
      </w:r>
    </w:p>
    <w:p w:rsidR="00793EAE" w:rsidRDefault="00793EAE" w:rsidP="00793E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№1</w:t>
      </w:r>
      <w:r>
        <w:rPr>
          <w:sz w:val="28"/>
          <w:szCs w:val="28"/>
        </w:rPr>
        <w:t>«Выяв</w:t>
      </w:r>
      <w:r>
        <w:rPr>
          <w:sz w:val="28"/>
          <w:szCs w:val="28"/>
        </w:rPr>
        <w:softHyphen/>
        <w:t>ление приспо</w:t>
      </w:r>
      <w:r>
        <w:rPr>
          <w:sz w:val="28"/>
          <w:szCs w:val="28"/>
        </w:rPr>
        <w:softHyphen/>
        <w:t>собленности к среде обитания» и выводы к ней.</w:t>
      </w:r>
    </w:p>
    <w:p w:rsidR="00793EAE" w:rsidRDefault="00793EAE" w:rsidP="00793EA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№2</w:t>
      </w:r>
      <w:r>
        <w:rPr>
          <w:sz w:val="28"/>
          <w:szCs w:val="28"/>
        </w:rPr>
        <w:t>«Изу</w:t>
      </w:r>
      <w:r>
        <w:rPr>
          <w:sz w:val="28"/>
          <w:szCs w:val="28"/>
        </w:rPr>
        <w:softHyphen/>
        <w:t>чение клеток растений и животных (под микро</w:t>
      </w:r>
      <w:r>
        <w:rPr>
          <w:sz w:val="28"/>
          <w:szCs w:val="28"/>
        </w:rPr>
        <w:softHyphen/>
        <w:t>скопом)» и выводы к ней.</w:t>
      </w:r>
    </w:p>
    <w:p w:rsidR="00793EAE" w:rsidRDefault="00793EAE" w:rsidP="00793EAE">
      <w:pPr>
        <w:spacing w:line="360" w:lineRule="auto"/>
        <w:rPr>
          <w:sz w:val="28"/>
          <w:szCs w:val="28"/>
        </w:rPr>
      </w:pPr>
      <w:r>
        <w:rPr>
          <w:b/>
          <w:color w:val="000000"/>
          <w:sz w:val="28"/>
          <w:szCs w:val="28"/>
          <w:lang w:bidi="ru-RU"/>
        </w:rPr>
        <w:t>№3</w:t>
      </w:r>
      <w:r>
        <w:rPr>
          <w:color w:val="000000"/>
          <w:sz w:val="28"/>
          <w:szCs w:val="28"/>
          <w:lang w:bidi="ru-RU"/>
        </w:rPr>
        <w:t xml:space="preserve"> «Решение задач на </w:t>
      </w:r>
      <w:proofErr w:type="spellStart"/>
      <w:r>
        <w:rPr>
          <w:color w:val="000000"/>
          <w:sz w:val="28"/>
          <w:szCs w:val="28"/>
          <w:lang w:bidi="ru-RU"/>
        </w:rPr>
        <w:t>моноги</w:t>
      </w:r>
      <w:proofErr w:type="gramStart"/>
      <w:r>
        <w:rPr>
          <w:color w:val="000000"/>
          <w:sz w:val="28"/>
          <w:szCs w:val="28"/>
          <w:lang w:bidi="ru-RU"/>
        </w:rPr>
        <w:t>б</w:t>
      </w:r>
      <w:proofErr w:type="spellEnd"/>
      <w:r>
        <w:rPr>
          <w:color w:val="000000"/>
          <w:sz w:val="28"/>
          <w:szCs w:val="28"/>
          <w:lang w:bidi="ru-RU"/>
        </w:rPr>
        <w:t>-</w:t>
      </w:r>
      <w:proofErr w:type="gramEnd"/>
      <w:r>
        <w:rPr>
          <w:color w:val="000000"/>
          <w:sz w:val="28"/>
          <w:szCs w:val="28"/>
          <w:lang w:bidi="ru-RU"/>
        </w:rPr>
        <w:t xml:space="preserve"> </w:t>
      </w:r>
      <w:proofErr w:type="spellStart"/>
      <w:r>
        <w:rPr>
          <w:color w:val="000000"/>
          <w:sz w:val="28"/>
          <w:szCs w:val="28"/>
          <w:lang w:bidi="ru-RU"/>
        </w:rPr>
        <w:t>ридное</w:t>
      </w:r>
      <w:proofErr w:type="spellEnd"/>
      <w:r>
        <w:rPr>
          <w:color w:val="000000"/>
          <w:sz w:val="28"/>
          <w:szCs w:val="28"/>
          <w:lang w:bidi="ru-RU"/>
        </w:rPr>
        <w:t xml:space="preserve"> и </w:t>
      </w:r>
      <w:proofErr w:type="spellStart"/>
      <w:r>
        <w:rPr>
          <w:color w:val="000000"/>
          <w:sz w:val="28"/>
          <w:szCs w:val="28"/>
          <w:lang w:bidi="ru-RU"/>
        </w:rPr>
        <w:t>дигибридное</w:t>
      </w:r>
      <w:proofErr w:type="spellEnd"/>
      <w:r>
        <w:rPr>
          <w:color w:val="000000"/>
          <w:sz w:val="28"/>
          <w:szCs w:val="28"/>
          <w:lang w:bidi="ru-RU"/>
        </w:rPr>
        <w:t xml:space="preserve"> скрещивание, неполное до</w:t>
      </w:r>
      <w:r>
        <w:rPr>
          <w:color w:val="000000"/>
          <w:sz w:val="28"/>
          <w:szCs w:val="28"/>
          <w:lang w:bidi="ru-RU"/>
        </w:rPr>
        <w:softHyphen/>
        <w:t>минирование, наследование признаков, сцепленных»</w:t>
      </w:r>
    </w:p>
    <w:p w:rsidR="00793EAE" w:rsidRDefault="00793EAE" w:rsidP="00793EA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№4</w:t>
      </w:r>
      <w:r>
        <w:rPr>
          <w:sz w:val="28"/>
          <w:szCs w:val="28"/>
        </w:rPr>
        <w:t xml:space="preserve"> «Вы</w:t>
      </w:r>
      <w:r>
        <w:rPr>
          <w:sz w:val="28"/>
          <w:szCs w:val="28"/>
        </w:rPr>
        <w:softHyphen/>
        <w:t>явление из</w:t>
      </w:r>
      <w:r>
        <w:rPr>
          <w:sz w:val="28"/>
          <w:szCs w:val="28"/>
        </w:rPr>
        <w:softHyphen/>
        <w:t>менчивости организмов».</w:t>
      </w:r>
    </w:p>
    <w:p w:rsidR="00793EAE" w:rsidRDefault="00793EAE" w:rsidP="00793EAE">
      <w:pPr>
        <w:spacing w:line="360" w:lineRule="auto"/>
        <w:jc w:val="center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Практическая работа</w:t>
      </w:r>
    </w:p>
    <w:p w:rsidR="00793EAE" w:rsidRDefault="00793EAE" w:rsidP="00793EAE">
      <w:pPr>
        <w:spacing w:line="360" w:lineRule="auto"/>
        <w:rPr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№1</w:t>
      </w:r>
      <w:r>
        <w:rPr>
          <w:color w:val="000000"/>
          <w:sz w:val="28"/>
          <w:szCs w:val="28"/>
          <w:lang w:bidi="ru-RU"/>
        </w:rPr>
        <w:t xml:space="preserve"> «Со</w:t>
      </w:r>
      <w:r>
        <w:rPr>
          <w:color w:val="000000"/>
          <w:sz w:val="28"/>
          <w:szCs w:val="28"/>
          <w:lang w:bidi="ru-RU"/>
        </w:rPr>
        <w:softHyphen/>
        <w:t>ставление схем передачи ве</w:t>
      </w:r>
      <w:r>
        <w:rPr>
          <w:color w:val="000000"/>
          <w:sz w:val="28"/>
          <w:szCs w:val="28"/>
          <w:lang w:bidi="ru-RU"/>
        </w:rPr>
        <w:softHyphen/>
        <w:t>ществ и энер</w:t>
      </w:r>
      <w:r>
        <w:rPr>
          <w:color w:val="000000"/>
          <w:sz w:val="28"/>
          <w:szCs w:val="28"/>
          <w:lang w:bidi="ru-RU"/>
        </w:rPr>
        <w:softHyphen/>
        <w:t xml:space="preserve">гии» и выводы </w:t>
      </w:r>
    </w:p>
    <w:p w:rsidR="00793EAE" w:rsidRDefault="00793EAE" w:rsidP="00793EAE">
      <w:pPr>
        <w:spacing w:line="360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к ней.</w:t>
      </w:r>
    </w:p>
    <w:p w:rsidR="00793EAE" w:rsidRDefault="00793EAE" w:rsidP="00793EAE">
      <w:pPr>
        <w:spacing w:line="360" w:lineRule="auto"/>
        <w:rPr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№2 </w:t>
      </w:r>
      <w:r>
        <w:rPr>
          <w:color w:val="000000"/>
          <w:sz w:val="28"/>
          <w:szCs w:val="28"/>
          <w:lang w:bidi="ru-RU"/>
        </w:rPr>
        <w:t>«Вы</w:t>
      </w:r>
      <w:r>
        <w:rPr>
          <w:color w:val="000000"/>
          <w:sz w:val="28"/>
          <w:szCs w:val="28"/>
          <w:lang w:bidi="ru-RU"/>
        </w:rPr>
        <w:softHyphen/>
        <w:t>явление типов взаимо</w:t>
      </w:r>
      <w:r>
        <w:rPr>
          <w:color w:val="000000"/>
          <w:sz w:val="28"/>
          <w:szCs w:val="28"/>
          <w:lang w:bidi="ru-RU"/>
        </w:rPr>
        <w:softHyphen/>
        <w:t>действия раз</w:t>
      </w:r>
      <w:r>
        <w:rPr>
          <w:color w:val="000000"/>
          <w:sz w:val="28"/>
          <w:szCs w:val="28"/>
          <w:lang w:bidi="ru-RU"/>
        </w:rPr>
        <w:softHyphen/>
        <w:t>ных видов в конкретной экосистеме»</w:t>
      </w:r>
    </w:p>
    <w:p w:rsidR="00793EAE" w:rsidRDefault="00793EAE" w:rsidP="00793EAE">
      <w:pPr>
        <w:spacing w:line="360" w:lineRule="auto"/>
        <w:rPr>
          <w:sz w:val="28"/>
          <w:szCs w:val="28"/>
          <w:lang w:eastAsia="en-US" w:bidi="en-US"/>
        </w:rPr>
      </w:pPr>
      <w:r>
        <w:rPr>
          <w:b/>
          <w:color w:val="000000"/>
          <w:sz w:val="28"/>
          <w:szCs w:val="28"/>
          <w:lang w:bidi="ru-RU"/>
        </w:rPr>
        <w:t>№3</w:t>
      </w:r>
      <w:r>
        <w:rPr>
          <w:color w:val="000000"/>
          <w:sz w:val="28"/>
          <w:szCs w:val="28"/>
          <w:lang w:bidi="ru-RU"/>
        </w:rPr>
        <w:t xml:space="preserve">«Анализ и оценка последствий деятельности человека в экосистемах» и выводы к ней. </w:t>
      </w:r>
    </w:p>
    <w:p w:rsidR="00793EAE" w:rsidRDefault="00793EAE" w:rsidP="00793EAE"/>
    <w:p w:rsidR="00793EAE" w:rsidRDefault="00793EAE" w:rsidP="00793EAE"/>
    <w:p w:rsidR="00793EAE" w:rsidRDefault="00793EAE" w:rsidP="00793EAE"/>
    <w:p w:rsidR="00793EAE" w:rsidRDefault="00793EAE" w:rsidP="00793EAE"/>
    <w:p w:rsidR="00793EAE" w:rsidRDefault="00793EAE" w:rsidP="00793EAE"/>
    <w:p w:rsidR="00793EAE" w:rsidRDefault="00793EAE" w:rsidP="00793EAE"/>
    <w:p w:rsidR="00793EAE" w:rsidRDefault="00793EAE" w:rsidP="00793EAE"/>
    <w:p w:rsidR="00793EAE" w:rsidRDefault="00793EAE" w:rsidP="00793EAE"/>
    <w:p w:rsidR="006C55C9" w:rsidRDefault="006C55C9"/>
    <w:sectPr w:rsidR="006C55C9" w:rsidSect="006C5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4A981A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BCED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D2B5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C48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0AF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E4BE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187E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7CEE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20819"/>
    <w:rsid w:val="00004E5D"/>
    <w:rsid w:val="006C55C9"/>
    <w:rsid w:val="00793EAE"/>
    <w:rsid w:val="00823DAD"/>
    <w:rsid w:val="00A20819"/>
    <w:rsid w:val="00D6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20819"/>
    <w:pPr>
      <w:spacing w:before="100" w:beforeAutospacing="1" w:after="100" w:afterAutospacing="1"/>
    </w:pPr>
  </w:style>
  <w:style w:type="paragraph" w:styleId="a4">
    <w:name w:val="footer"/>
    <w:basedOn w:val="a"/>
    <w:link w:val="a5"/>
    <w:semiHidden/>
    <w:unhideWhenUsed/>
    <w:rsid w:val="00A2081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semiHidden/>
    <w:rsid w:val="00A20819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7"/>
    <w:uiPriority w:val="1"/>
    <w:locked/>
    <w:rsid w:val="00A20819"/>
    <w:rPr>
      <w:rFonts w:ascii="Calibri" w:hAnsi="Calibri" w:cs="Calibri"/>
    </w:rPr>
  </w:style>
  <w:style w:type="paragraph" w:styleId="a7">
    <w:name w:val="No Spacing"/>
    <w:link w:val="a6"/>
    <w:uiPriority w:val="1"/>
    <w:qFormat/>
    <w:rsid w:val="00A20819"/>
    <w:pPr>
      <w:spacing w:after="0" w:line="240" w:lineRule="auto"/>
    </w:pPr>
    <w:rPr>
      <w:rFonts w:ascii="Calibri" w:hAnsi="Calibri" w:cs="Calibri"/>
    </w:rPr>
  </w:style>
  <w:style w:type="character" w:customStyle="1" w:styleId="FontStyle12">
    <w:name w:val="Font Style12"/>
    <w:uiPriority w:val="99"/>
    <w:rsid w:val="00A20819"/>
    <w:rPr>
      <w:rFonts w:ascii="Arial" w:hAnsi="Arial" w:cs="Arial" w:hint="default"/>
      <w:b/>
      <w:bCs/>
      <w:sz w:val="20"/>
      <w:szCs w:val="20"/>
    </w:rPr>
  </w:style>
  <w:style w:type="character" w:styleId="a8">
    <w:name w:val="Strong"/>
    <w:basedOn w:val="a0"/>
    <w:qFormat/>
    <w:rsid w:val="00A208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3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7393</Words>
  <Characters>42146</Characters>
  <Application>Microsoft Office Word</Application>
  <DocSecurity>0</DocSecurity>
  <Lines>351</Lines>
  <Paragraphs>98</Paragraphs>
  <ScaleCrop>false</ScaleCrop>
  <Company>Microsoft</Company>
  <LinksUpToDate>false</LinksUpToDate>
  <CharactersWithSpaces>49441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2023-09-21T05:03:00Z</dcterms:created>
  <dcterms:modified xsi:type="dcterms:W3CDTF">2023-09-22T06:52:00Z</dcterms:modified>
</cp:coreProperties>
</file>